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B69F5" w:rsidRPr="00D36EAC" w:rsidRDefault="000B69F5" w:rsidP="00D36EAC">
      <w:pPr>
        <w:pStyle w:val="Title"/>
      </w:pPr>
      <w:r w:rsidRPr="00D36EAC">
        <w:t>Kuali Research Proposal Development Walkthrough</w:t>
      </w:r>
    </w:p>
    <w:p w:rsidR="00822F92" w:rsidRPr="0079502C" w:rsidRDefault="00822F92" w:rsidP="00D36EAC">
      <w:pPr>
        <w:pStyle w:val="Subtitle"/>
      </w:pPr>
      <w:r>
        <w:t xml:space="preserve">for proposals that will </w:t>
      </w:r>
      <w:r w:rsidRPr="00822F92">
        <w:rPr>
          <w:u w:val="single"/>
        </w:rPr>
        <w:t>not</w:t>
      </w:r>
      <w:r>
        <w:t xml:space="preserve"> be submitted system-to-system (KR to Grants.gov)</w:t>
      </w:r>
    </w:p>
    <w:p w:rsidR="000B69F5" w:rsidRPr="0079502C" w:rsidRDefault="000B69F5">
      <w:pPr>
        <w:rPr>
          <w:b/>
          <w:sz w:val="28"/>
          <w:szCs w:val="28"/>
        </w:rPr>
      </w:pPr>
    </w:p>
    <w:p w:rsidR="00F62A95" w:rsidRPr="00C86C83" w:rsidRDefault="00C86C83">
      <w:pPr>
        <w:rPr>
          <w:b/>
          <w:i/>
        </w:rPr>
      </w:pPr>
      <w:r>
        <w:rPr>
          <w:b/>
          <w:i/>
        </w:rPr>
        <w:t xml:space="preserve">Contact </w:t>
      </w:r>
      <w:hyperlink r:id="rId7" w:history="1">
        <w:r w:rsidRPr="00C86C83">
          <w:rPr>
            <w:rStyle w:val="Hyperlink"/>
            <w:b/>
            <w:i/>
          </w:rPr>
          <w:t>your SPA Team</w:t>
        </w:r>
      </w:hyperlink>
      <w:r>
        <w:rPr>
          <w:b/>
          <w:i/>
        </w:rPr>
        <w:t xml:space="preserve"> to arrange for one-on-one training (via WebEx or Zoom)</w:t>
      </w:r>
    </w:p>
    <w:p w:rsidR="0079502C" w:rsidRPr="0079502C" w:rsidRDefault="0079502C">
      <w:pPr>
        <w:rPr>
          <w:b/>
          <w:i/>
        </w:rPr>
      </w:pPr>
    </w:p>
    <w:p w:rsidR="0079502C" w:rsidRPr="0079502C" w:rsidRDefault="0079502C">
      <w:pPr>
        <w:rPr>
          <w:b/>
          <w:i/>
        </w:rPr>
      </w:pPr>
      <w:r w:rsidRPr="0079502C">
        <w:rPr>
          <w:b/>
          <w:i/>
        </w:rPr>
        <w:t>Please use the separate Budget Walkthrough document for instructions on entering budgets in Kuali Research.</w:t>
      </w:r>
    </w:p>
    <w:p w:rsidR="000B69F5" w:rsidRDefault="000B69F5"/>
    <w:p w:rsidR="0032214F" w:rsidRDefault="0079502C">
      <w:r>
        <w:t>Page 2:</w:t>
      </w:r>
      <w:r>
        <w:tab/>
      </w:r>
      <w:r>
        <w:tab/>
        <w:t xml:space="preserve">Log-in </w:t>
      </w:r>
      <w:r w:rsidR="00B9510D">
        <w:t>to Dashboard</w:t>
      </w:r>
    </w:p>
    <w:p w:rsidR="0079502C" w:rsidRDefault="0032214F">
      <w:r>
        <w:t>Page 3:</w:t>
      </w:r>
      <w:r>
        <w:tab/>
      </w:r>
      <w:r>
        <w:tab/>
      </w:r>
      <w:r w:rsidR="0079502C">
        <w:t>Create Proposal</w:t>
      </w:r>
    </w:p>
    <w:p w:rsidR="0079502C" w:rsidRDefault="0079502C">
      <w:r>
        <w:t xml:space="preserve">Page 5: </w:t>
      </w:r>
      <w:r>
        <w:tab/>
        <w:t>Proposal Details</w:t>
      </w:r>
    </w:p>
    <w:p w:rsidR="0079502C" w:rsidRDefault="0079502C">
      <w:r>
        <w:t xml:space="preserve">Page </w:t>
      </w:r>
      <w:r w:rsidR="000F5DCD">
        <w:t>7</w:t>
      </w:r>
      <w:r>
        <w:t xml:space="preserve">: </w:t>
      </w:r>
      <w:r>
        <w:tab/>
        <w:t>Delivery Info</w:t>
      </w:r>
    </w:p>
    <w:p w:rsidR="0079502C" w:rsidRDefault="0079502C">
      <w:r>
        <w:t xml:space="preserve">Page </w:t>
      </w:r>
      <w:r w:rsidR="000F5DCD">
        <w:t>8</w:t>
      </w:r>
      <w:r>
        <w:t xml:space="preserve">: </w:t>
      </w:r>
      <w:r>
        <w:tab/>
        <w:t>Sponsor &amp; Program Information</w:t>
      </w:r>
    </w:p>
    <w:p w:rsidR="0079502C" w:rsidRDefault="0079502C">
      <w:r>
        <w:t xml:space="preserve">Page </w:t>
      </w:r>
      <w:r w:rsidR="000F5DCD">
        <w:t>8</w:t>
      </w:r>
      <w:r>
        <w:t>:</w:t>
      </w:r>
      <w:r>
        <w:tab/>
      </w:r>
      <w:r>
        <w:tab/>
        <w:t>Organizations &amp; Locations</w:t>
      </w:r>
    </w:p>
    <w:p w:rsidR="0079502C" w:rsidRDefault="0079502C">
      <w:r>
        <w:t>Page 1</w:t>
      </w:r>
      <w:r w:rsidR="000F5DCD">
        <w:t>1</w:t>
      </w:r>
      <w:r>
        <w:t>:</w:t>
      </w:r>
      <w:r>
        <w:tab/>
        <w:t>Key Personnel</w:t>
      </w:r>
    </w:p>
    <w:p w:rsidR="0079502C" w:rsidRDefault="0079502C">
      <w:r>
        <w:t>Page 1</w:t>
      </w:r>
      <w:r w:rsidR="0032214F">
        <w:t>5</w:t>
      </w:r>
      <w:r>
        <w:t>:</w:t>
      </w:r>
      <w:r>
        <w:tab/>
        <w:t>Compliance</w:t>
      </w:r>
    </w:p>
    <w:p w:rsidR="0079502C" w:rsidRDefault="0079502C">
      <w:r>
        <w:t>Page 1</w:t>
      </w:r>
      <w:r w:rsidR="0032214F">
        <w:t>6</w:t>
      </w:r>
      <w:r>
        <w:t>:</w:t>
      </w:r>
      <w:r>
        <w:tab/>
        <w:t>Attachments</w:t>
      </w:r>
    </w:p>
    <w:p w:rsidR="0079502C" w:rsidRDefault="000F5DCD">
      <w:r>
        <w:t xml:space="preserve">Page </w:t>
      </w:r>
      <w:r w:rsidR="0032214F">
        <w:t>20</w:t>
      </w:r>
      <w:r w:rsidR="0079502C">
        <w:t>:</w:t>
      </w:r>
      <w:r w:rsidR="0079502C">
        <w:tab/>
        <w:t>Questionnaire</w:t>
      </w:r>
    </w:p>
    <w:p w:rsidR="0079502C" w:rsidRDefault="0079502C">
      <w:r>
        <w:t xml:space="preserve">Page </w:t>
      </w:r>
      <w:r w:rsidR="0032214F">
        <w:t>21</w:t>
      </w:r>
      <w:r>
        <w:t>:</w:t>
      </w:r>
      <w:r>
        <w:tab/>
        <w:t>Access (Permissions)</w:t>
      </w:r>
    </w:p>
    <w:p w:rsidR="0079502C" w:rsidRDefault="0079502C">
      <w:r>
        <w:t xml:space="preserve">Page </w:t>
      </w:r>
      <w:r w:rsidR="000F5DCD">
        <w:t>2</w:t>
      </w:r>
      <w:r w:rsidR="0032214F">
        <w:t>2</w:t>
      </w:r>
      <w:r>
        <w:t>:</w:t>
      </w:r>
      <w:r>
        <w:tab/>
        <w:t>Supplemental Information</w:t>
      </w:r>
    </w:p>
    <w:p w:rsidR="0079502C" w:rsidRDefault="000F5DCD">
      <w:r>
        <w:t>Page 2</w:t>
      </w:r>
      <w:r w:rsidR="0032214F">
        <w:t>3</w:t>
      </w:r>
      <w:r w:rsidR="0079502C">
        <w:t>:</w:t>
      </w:r>
      <w:r w:rsidR="0079502C">
        <w:tab/>
        <w:t>Summary/Submit</w:t>
      </w:r>
    </w:p>
    <w:p w:rsidR="0079502C" w:rsidRDefault="000F5DCD">
      <w:r>
        <w:t>Page 2</w:t>
      </w:r>
      <w:r w:rsidR="0032214F">
        <w:t>3</w:t>
      </w:r>
      <w:r w:rsidR="0079502C">
        <w:t>:</w:t>
      </w:r>
      <w:r w:rsidR="0079502C">
        <w:tab/>
        <w:t>Data Validation</w:t>
      </w:r>
    </w:p>
    <w:p w:rsidR="0079502C" w:rsidRDefault="0079502C">
      <w:r>
        <w:t>Page 2</w:t>
      </w:r>
      <w:r w:rsidR="0032214F">
        <w:t>4</w:t>
      </w:r>
      <w:r>
        <w:t>:</w:t>
      </w:r>
      <w:r>
        <w:tab/>
        <w:t>Submit for Review</w:t>
      </w:r>
    </w:p>
    <w:p w:rsidR="0079502C" w:rsidRDefault="0079502C">
      <w:r>
        <w:t>Page 2</w:t>
      </w:r>
      <w:r w:rsidR="0032214F">
        <w:t>6</w:t>
      </w:r>
      <w:r>
        <w:t>:</w:t>
      </w:r>
      <w:r>
        <w:tab/>
        <w:t>Actions after Submit for Review (update attachments; recall</w:t>
      </w:r>
      <w:r w:rsidR="0032214F">
        <w:t>; add a viewer</w:t>
      </w:r>
      <w:r>
        <w:t>)</w:t>
      </w:r>
    </w:p>
    <w:p w:rsidR="0079502C" w:rsidRDefault="0079502C"/>
    <w:p w:rsidR="0079502C" w:rsidRDefault="0079502C"/>
    <w:p w:rsidR="0079502C" w:rsidRDefault="0079502C"/>
    <w:p w:rsidR="0079502C" w:rsidRDefault="00DF325E">
      <w:r>
        <w:t xml:space="preserve">More resources are at UMB’s </w:t>
      </w:r>
      <w:hyperlink r:id="rId8" w:history="1">
        <w:r w:rsidRPr="00DF325E">
          <w:rPr>
            <w:rStyle w:val="Hyperlink"/>
          </w:rPr>
          <w:t>Kuali Research website</w:t>
        </w:r>
      </w:hyperlink>
      <w:r w:rsidR="0079502C">
        <w:br w:type="page"/>
      </w:r>
    </w:p>
    <w:p w:rsidR="002B2E7B" w:rsidRDefault="0079502C">
      <w:r>
        <w:lastRenderedPageBreak/>
        <w:t>L</w:t>
      </w:r>
      <w:r w:rsidR="00624201">
        <w:t xml:space="preserve">og in to </w:t>
      </w:r>
      <w:hyperlink r:id="rId9" w:history="1">
        <w:r w:rsidR="00624201" w:rsidRPr="00C86C83">
          <w:rPr>
            <w:rStyle w:val="Hyperlink"/>
          </w:rPr>
          <w:t>Kuali Research</w:t>
        </w:r>
      </w:hyperlink>
    </w:p>
    <w:p w:rsidR="00C86C83" w:rsidRDefault="00C86C83"/>
    <w:p w:rsidR="00C86C83" w:rsidRDefault="00C86C83">
      <w:r>
        <w:t>If your left navigation menu shows only icons, you may wish to open it, using the &gt; at the bottom left corner of the screen.</w:t>
      </w:r>
    </w:p>
    <w:p w:rsidR="00624201" w:rsidRDefault="00624201"/>
    <w:p w:rsidR="00624201" w:rsidRDefault="00624201">
      <w:r>
        <w:t xml:space="preserve">From the </w:t>
      </w:r>
      <w:r w:rsidR="00C86C83">
        <w:t>left navigation menu</w:t>
      </w:r>
      <w:r>
        <w:t xml:space="preserve"> screen, select </w:t>
      </w:r>
      <w:r w:rsidR="00C86C83">
        <w:t>Common Tasks.</w:t>
      </w:r>
    </w:p>
    <w:p w:rsidR="00C86C83" w:rsidRDefault="00C86C83">
      <w:r>
        <w:rPr>
          <w:noProof/>
        </w:rPr>
        <w:drawing>
          <wp:inline distT="0" distB="0" distL="0" distR="0">
            <wp:extent cx="4818888" cy="2770632"/>
            <wp:effectExtent l="0" t="0" r="0" b="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818888" cy="2770632"/>
                    </a:xfrm>
                    <a:prstGeom prst="rect">
                      <a:avLst/>
                    </a:prstGeom>
                  </pic:spPr>
                </pic:pic>
              </a:graphicData>
            </a:graphic>
          </wp:inline>
        </w:drawing>
      </w:r>
    </w:p>
    <w:p w:rsidR="00C86C83" w:rsidRDefault="00C86C83"/>
    <w:p w:rsidR="00624201" w:rsidRDefault="00C86C83">
      <w:r>
        <w:t xml:space="preserve">In the Proposal Development card, click on </w:t>
      </w:r>
      <w:r w:rsidR="00624201">
        <w:t>Create Proposal</w:t>
      </w:r>
    </w:p>
    <w:p w:rsidR="00624201" w:rsidRDefault="00624201"/>
    <w:p w:rsidR="00624201" w:rsidRDefault="00C86C83" w:rsidP="00DC637E">
      <w:pPr>
        <w:ind w:left="720"/>
      </w:pPr>
      <w:r>
        <w:rPr>
          <w:noProof/>
        </w:rPr>
        <w:drawing>
          <wp:inline distT="0" distB="0" distL="0" distR="0">
            <wp:extent cx="3200400" cy="1746504"/>
            <wp:effectExtent l="0" t="0" r="0" b="635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200400" cy="1746504"/>
                    </a:xfrm>
                    <a:prstGeom prst="rect">
                      <a:avLst/>
                    </a:prstGeom>
                  </pic:spPr>
                </pic:pic>
              </a:graphicData>
            </a:graphic>
          </wp:inline>
        </w:drawing>
      </w:r>
    </w:p>
    <w:p w:rsidR="00624201" w:rsidRPr="00DC637E" w:rsidRDefault="00624201" w:rsidP="00DC637E">
      <w:pPr>
        <w:ind w:left="720"/>
        <w:rPr>
          <w:i/>
        </w:rPr>
      </w:pPr>
      <w:r w:rsidRPr="00DC637E">
        <w:rPr>
          <w:i/>
        </w:rPr>
        <w:t xml:space="preserve">NOTE: to edit an existing proposal, choose Search Proposals </w:t>
      </w:r>
      <w:r w:rsidR="00DC637E" w:rsidRPr="00DC637E">
        <w:rPr>
          <w:i/>
        </w:rPr>
        <w:t>and click “edit” to open the proposal in edit mode</w:t>
      </w:r>
    </w:p>
    <w:p w:rsidR="00DC637E" w:rsidRDefault="00DC637E" w:rsidP="00DC637E">
      <w:pPr>
        <w:ind w:left="720"/>
      </w:pPr>
      <w:r>
        <w:rPr>
          <w:noProof/>
        </w:rPr>
        <w:drawing>
          <wp:inline distT="0" distB="0" distL="0" distR="0">
            <wp:extent cx="2523744" cy="1426464"/>
            <wp:effectExtent l="0" t="0" r="3810" b="0"/>
            <wp:docPr id="4" name="Picture 4" descr="Screenshot of result from a proposal search. Actions available are: View, Edit, Copy, Medu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8-04-23 at 1.26.50 PM.png"/>
                    <pic:cNvPicPr/>
                  </pic:nvPicPr>
                  <pic:blipFill>
                    <a:blip r:embed="rId12">
                      <a:extLst>
                        <a:ext uri="{28A0092B-C50C-407E-A947-70E740481C1C}">
                          <a14:useLocalDpi xmlns:a14="http://schemas.microsoft.com/office/drawing/2010/main" val="0"/>
                        </a:ext>
                      </a:extLst>
                    </a:blip>
                    <a:stretch>
                      <a:fillRect/>
                    </a:stretch>
                  </pic:blipFill>
                  <pic:spPr>
                    <a:xfrm>
                      <a:off x="0" y="0"/>
                      <a:ext cx="2523744" cy="1426464"/>
                    </a:xfrm>
                    <a:prstGeom prst="rect">
                      <a:avLst/>
                    </a:prstGeom>
                  </pic:spPr>
                </pic:pic>
              </a:graphicData>
            </a:graphic>
          </wp:inline>
        </w:drawing>
      </w:r>
    </w:p>
    <w:p w:rsidR="00DC637E" w:rsidRDefault="00DC637E"/>
    <w:p w:rsidR="005B283E" w:rsidRPr="00AA2679" w:rsidRDefault="005B283E" w:rsidP="00D36EAC">
      <w:pPr>
        <w:pStyle w:val="Heading1"/>
      </w:pPr>
      <w:r w:rsidRPr="00AA2679">
        <w:lastRenderedPageBreak/>
        <w:t>Create Proposal</w:t>
      </w:r>
    </w:p>
    <w:p w:rsidR="00DC637E" w:rsidRDefault="00DC637E">
      <w:r>
        <w:t>On the Create Proposal screen, complete all the fields.</w:t>
      </w:r>
    </w:p>
    <w:p w:rsidR="00AA2679" w:rsidRDefault="00AA2679"/>
    <w:p w:rsidR="00AA2679" w:rsidRDefault="00AA2679">
      <w:r>
        <w:t xml:space="preserve">NOTE:  In Proposal Development, any field marked with an * must be completed. Fields </w:t>
      </w:r>
      <w:r w:rsidRPr="00F62A95">
        <w:rPr>
          <w:u w:val="single"/>
        </w:rPr>
        <w:t>may</w:t>
      </w:r>
      <w:r>
        <w:t xml:space="preserve"> be required even if they are not marked with an *</w:t>
      </w:r>
    </w:p>
    <w:p w:rsidR="00DC637E" w:rsidRDefault="00DC637E"/>
    <w:p w:rsidR="00DC637E" w:rsidRDefault="00DC637E">
      <w:r>
        <w:rPr>
          <w:noProof/>
        </w:rPr>
        <w:drawing>
          <wp:inline distT="0" distB="0" distL="0" distR="0">
            <wp:extent cx="5943600" cy="1878330"/>
            <wp:effectExtent l="0" t="0" r="0" b="1270"/>
            <wp:docPr id="5" name="Picture 5" descr="Screenshot showing empty fields on the Create Proposal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4-23 at 1.33.47 PM.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1878330"/>
                    </a:xfrm>
                    <a:prstGeom prst="rect">
                      <a:avLst/>
                    </a:prstGeom>
                  </pic:spPr>
                </pic:pic>
              </a:graphicData>
            </a:graphic>
          </wp:inline>
        </w:drawing>
      </w:r>
    </w:p>
    <w:p w:rsidR="00DC637E" w:rsidRDefault="00DC637E"/>
    <w:p w:rsidR="00DC637E" w:rsidRDefault="00DC637E"/>
    <w:p w:rsidR="00624201" w:rsidRDefault="00DC637E">
      <w:r>
        <w:t xml:space="preserve">Select </w:t>
      </w:r>
      <w:hyperlink r:id="rId14" w:history="1">
        <w:r w:rsidRPr="00AA2679">
          <w:rPr>
            <w:rStyle w:val="Hyperlink"/>
          </w:rPr>
          <w:t>Proposal Type</w:t>
        </w:r>
      </w:hyperlink>
    </w:p>
    <w:p w:rsidR="00DC637E" w:rsidRDefault="00DC637E"/>
    <w:p w:rsidR="00582599" w:rsidRDefault="00582599" w:rsidP="00582599">
      <w:r>
        <w:t>Select Lead Unit. Be certain that the Lead Unit is correct as it cannot be changed once you save the information on the screen.</w:t>
      </w:r>
    </w:p>
    <w:p w:rsidR="00582599" w:rsidRDefault="00582599" w:rsidP="00582599"/>
    <w:p w:rsidR="00582599" w:rsidRDefault="00582599" w:rsidP="00582599">
      <w:pPr>
        <w:pStyle w:val="ListParagraph"/>
        <w:numPr>
          <w:ilvl w:val="0"/>
          <w:numId w:val="11"/>
        </w:numPr>
      </w:pPr>
      <w:r>
        <w:t>For most investigators, select the department where the Principal Investigator has their academic appointment.</w:t>
      </w:r>
    </w:p>
    <w:p w:rsidR="00582599" w:rsidRDefault="00582599" w:rsidP="00582599">
      <w:pPr>
        <w:pStyle w:val="ListParagraph"/>
        <w:numPr>
          <w:ilvl w:val="0"/>
          <w:numId w:val="11"/>
        </w:numPr>
      </w:pPr>
      <w:r>
        <w:t xml:space="preserve">For SOM investigators who are appointed to a Center or Institute, select the Center or Institute as the Lead Unit. </w:t>
      </w:r>
    </w:p>
    <w:p w:rsidR="00DC637E" w:rsidRDefault="00DC637E"/>
    <w:p w:rsidR="00DC637E" w:rsidRDefault="00DC637E">
      <w:r>
        <w:t xml:space="preserve">A Principal Investigator who is initiating a proposal will usually have access </w:t>
      </w:r>
      <w:r w:rsidR="009D5F6B">
        <w:t>to only one unit in the dropdown menu.  Administrators who initiate proposals for multiple investigators may have multiple units to choose from.</w:t>
      </w:r>
      <w:r w:rsidR="001130BB">
        <w:t xml:space="preserve"> </w:t>
      </w:r>
    </w:p>
    <w:p w:rsidR="009D5F6B" w:rsidRDefault="009D5F6B">
      <w:r>
        <w:rPr>
          <w:noProof/>
        </w:rPr>
        <w:drawing>
          <wp:inline distT="0" distB="0" distL="0" distR="0">
            <wp:extent cx="2659837" cy="1920240"/>
            <wp:effectExtent l="0" t="0" r="0" b="0"/>
            <wp:docPr id="6" name="Picture 6" descr="Screenshot illustrating Administrator access to multiple un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4-23 at 1.35.24 PM.png"/>
                    <pic:cNvPicPr/>
                  </pic:nvPicPr>
                  <pic:blipFill>
                    <a:blip r:embed="rId15">
                      <a:extLst>
                        <a:ext uri="{28A0092B-C50C-407E-A947-70E740481C1C}">
                          <a14:useLocalDpi xmlns:a14="http://schemas.microsoft.com/office/drawing/2010/main" val="0"/>
                        </a:ext>
                      </a:extLst>
                    </a:blip>
                    <a:stretch>
                      <a:fillRect/>
                    </a:stretch>
                  </pic:blipFill>
                  <pic:spPr>
                    <a:xfrm>
                      <a:off x="0" y="0"/>
                      <a:ext cx="2659837" cy="1920240"/>
                    </a:xfrm>
                    <a:prstGeom prst="rect">
                      <a:avLst/>
                    </a:prstGeom>
                  </pic:spPr>
                </pic:pic>
              </a:graphicData>
            </a:graphic>
          </wp:inline>
        </w:drawing>
      </w:r>
    </w:p>
    <w:p w:rsidR="009D5F6B" w:rsidRDefault="009D5F6B"/>
    <w:p w:rsidR="009D5F6B" w:rsidRDefault="009D5F6B"/>
    <w:p w:rsidR="009D5F6B" w:rsidRDefault="009D5F6B"/>
    <w:p w:rsidR="009D5F6B" w:rsidRDefault="009D5F6B"/>
    <w:p w:rsidR="009D5F6B" w:rsidRDefault="009D5F6B">
      <w:r>
        <w:t xml:space="preserve">Select </w:t>
      </w:r>
      <w:hyperlink r:id="rId16" w:history="1">
        <w:r w:rsidRPr="00AA2679">
          <w:rPr>
            <w:rStyle w:val="Hyperlink"/>
          </w:rPr>
          <w:t>Activity Type</w:t>
        </w:r>
      </w:hyperlink>
    </w:p>
    <w:p w:rsidR="009D5F6B" w:rsidRDefault="009D5F6B"/>
    <w:p w:rsidR="009D5F6B" w:rsidRDefault="009D5F6B">
      <w:r>
        <w:t>Enter Project Dates.  Enter the start and end dates for the entire proposal. Click in the field to access a calendar tool, or enter dates as follows:  MM/DD/YYYY</w:t>
      </w:r>
    </w:p>
    <w:p w:rsidR="009D5F6B" w:rsidRDefault="009D5F6B">
      <w:r>
        <w:rPr>
          <w:noProof/>
        </w:rPr>
        <w:drawing>
          <wp:inline distT="0" distB="0" distL="0" distR="0">
            <wp:extent cx="2212848" cy="2523744"/>
            <wp:effectExtent l="0" t="0" r="0" b="3810"/>
            <wp:docPr id="7" name="Picture 7" descr="Screenshot of calendar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8-04-23 at 1.44.48 PM.png"/>
                    <pic:cNvPicPr/>
                  </pic:nvPicPr>
                  <pic:blipFill>
                    <a:blip r:embed="rId17">
                      <a:extLst>
                        <a:ext uri="{28A0092B-C50C-407E-A947-70E740481C1C}">
                          <a14:useLocalDpi xmlns:a14="http://schemas.microsoft.com/office/drawing/2010/main" val="0"/>
                        </a:ext>
                      </a:extLst>
                    </a:blip>
                    <a:stretch>
                      <a:fillRect/>
                    </a:stretch>
                  </pic:blipFill>
                  <pic:spPr>
                    <a:xfrm>
                      <a:off x="0" y="0"/>
                      <a:ext cx="2212848" cy="2523744"/>
                    </a:xfrm>
                    <a:prstGeom prst="rect">
                      <a:avLst/>
                    </a:prstGeom>
                  </pic:spPr>
                </pic:pic>
              </a:graphicData>
            </a:graphic>
          </wp:inline>
        </w:drawing>
      </w:r>
    </w:p>
    <w:p w:rsidR="009D5F6B" w:rsidRDefault="009D5F6B"/>
    <w:p w:rsidR="009D5F6B" w:rsidRDefault="009D5F6B" w:rsidP="009D5F6B">
      <w:r>
        <w:t xml:space="preserve">Enter the Project Title.  </w:t>
      </w:r>
      <w:r w:rsidRPr="009D5F6B">
        <w:t>This is limited to 200</w:t>
      </w:r>
      <w:r>
        <w:t xml:space="preserve"> </w:t>
      </w:r>
      <w:r w:rsidRPr="009D5F6B">
        <w:t>characters for Grants.gov proposals.</w:t>
      </w:r>
      <w:r>
        <w:t xml:space="preserve"> Some sponsors require shorter ti</w:t>
      </w:r>
      <w:r w:rsidRPr="009D5F6B">
        <w:t>tles. Do not use special</w:t>
      </w:r>
      <w:r>
        <w:t xml:space="preserve"> characters in the ti</w:t>
      </w:r>
      <w:r w:rsidRPr="009D5F6B">
        <w:t xml:space="preserve">tle, use </w:t>
      </w:r>
      <w:r>
        <w:t>“</w:t>
      </w:r>
      <w:r w:rsidRPr="009D5F6B">
        <w:t>smart quotes,</w:t>
      </w:r>
      <w:r>
        <w:t>”</w:t>
      </w:r>
      <w:r w:rsidRPr="009D5F6B">
        <w:t xml:space="preserve"> or copy and paste text from other word processing programs</w:t>
      </w:r>
      <w:r>
        <w:t xml:space="preserve"> </w:t>
      </w:r>
      <w:r w:rsidRPr="009D5F6B">
        <w:t>such as MS Word.</w:t>
      </w:r>
    </w:p>
    <w:p w:rsidR="009D5F6B" w:rsidRDefault="009D5F6B"/>
    <w:p w:rsidR="009D5F6B" w:rsidRDefault="009D5F6B">
      <w:r>
        <w:t>Select the Sponsor.  There are two ways to search:</w:t>
      </w:r>
    </w:p>
    <w:p w:rsidR="009D5F6B" w:rsidRDefault="00E9741E" w:rsidP="00E9741E">
      <w:pPr>
        <w:pStyle w:val="ListParagraph"/>
        <w:numPr>
          <w:ilvl w:val="0"/>
          <w:numId w:val="1"/>
        </w:numPr>
      </w:pPr>
      <w:r>
        <w:t>Start typing part of the Sponsor No. or Sponsor Name</w:t>
      </w:r>
      <w:r w:rsidR="00F87705" w:rsidRPr="00F87705">
        <w:t xml:space="preserve"> </w:t>
      </w:r>
      <w:r w:rsidR="00F87705">
        <w:t>in the predictive text search</w:t>
      </w:r>
      <w:r>
        <w:t>. Scroll through the results that appear</w:t>
      </w:r>
      <w:r w:rsidR="001927F6">
        <w:t xml:space="preserve"> </w:t>
      </w:r>
      <w:r w:rsidR="002A2561">
        <w:t>and click on the correct sponsor.</w:t>
      </w:r>
    </w:p>
    <w:p w:rsidR="002A2561" w:rsidRDefault="002A2561" w:rsidP="002A2561">
      <w:r>
        <w:rPr>
          <w:noProof/>
        </w:rPr>
        <w:drawing>
          <wp:inline distT="0" distB="0" distL="0" distR="0">
            <wp:extent cx="5943600" cy="953770"/>
            <wp:effectExtent l="0" t="0" r="0" b="0"/>
            <wp:docPr id="9" name="Picture 9" descr="Screenshot of example search for sponsor. Type part of the sponsor name in the search field and browse results by using the scroll bar on the right. Or, click the magnifying glass to bring up a search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8-04-23 at 1.54.42 PM.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953770"/>
                    </a:xfrm>
                    <a:prstGeom prst="rect">
                      <a:avLst/>
                    </a:prstGeom>
                  </pic:spPr>
                </pic:pic>
              </a:graphicData>
            </a:graphic>
          </wp:inline>
        </w:drawing>
      </w:r>
    </w:p>
    <w:p w:rsidR="002A2561" w:rsidRDefault="002A2561" w:rsidP="002A2561"/>
    <w:p w:rsidR="00E9741E" w:rsidRDefault="00E9741E" w:rsidP="00E9741E">
      <w:pPr>
        <w:pStyle w:val="ListParagraph"/>
        <w:numPr>
          <w:ilvl w:val="0"/>
          <w:numId w:val="1"/>
        </w:numPr>
      </w:pPr>
      <w:r>
        <w:t>Use the magnifying glass at the right side of the Sponsor field to open the Sponsor Lookup. You may use wildcard searches</w:t>
      </w:r>
      <w:r w:rsidR="002A2561">
        <w:t xml:space="preserve"> (asterisks)</w:t>
      </w:r>
      <w:r>
        <w:t xml:space="preserve"> in most of the </w:t>
      </w:r>
      <w:r w:rsidR="00C631DF">
        <w:t xml:space="preserve">lookup </w:t>
      </w:r>
      <w:r>
        <w:t>fields (for example:  *</w:t>
      </w:r>
      <w:r w:rsidR="002A2561">
        <w:t>Novartis*). Click “select” to the left of the correct sponsor</w:t>
      </w:r>
      <w:r w:rsidR="001927F6">
        <w:t xml:space="preserve"> to select</w:t>
      </w:r>
      <w:r w:rsidR="002A2561">
        <w:t>.</w:t>
      </w:r>
    </w:p>
    <w:p w:rsidR="009D5F6B" w:rsidRDefault="002A2561">
      <w:r>
        <w:rPr>
          <w:noProof/>
        </w:rPr>
        <w:lastRenderedPageBreak/>
        <w:drawing>
          <wp:inline distT="0" distB="0" distL="0" distR="0">
            <wp:extent cx="4032504" cy="1426464"/>
            <wp:effectExtent l="0" t="0" r="0" b="0"/>
            <wp:docPr id="8" name="Picture 8" descr="Screenshot of example:  results from a sponsor search using the sponsor look-up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 Shot 2018-04-23 at 1.52.43 PM.png"/>
                    <pic:cNvPicPr/>
                  </pic:nvPicPr>
                  <pic:blipFill>
                    <a:blip r:embed="rId19">
                      <a:extLst>
                        <a:ext uri="{28A0092B-C50C-407E-A947-70E740481C1C}">
                          <a14:useLocalDpi xmlns:a14="http://schemas.microsoft.com/office/drawing/2010/main" val="0"/>
                        </a:ext>
                      </a:extLst>
                    </a:blip>
                    <a:stretch>
                      <a:fillRect/>
                    </a:stretch>
                  </pic:blipFill>
                  <pic:spPr>
                    <a:xfrm>
                      <a:off x="0" y="0"/>
                      <a:ext cx="4032504" cy="1426464"/>
                    </a:xfrm>
                    <a:prstGeom prst="rect">
                      <a:avLst/>
                    </a:prstGeom>
                  </pic:spPr>
                </pic:pic>
              </a:graphicData>
            </a:graphic>
          </wp:inline>
        </w:drawing>
      </w:r>
    </w:p>
    <w:p w:rsidR="002A2561" w:rsidRDefault="002A2561"/>
    <w:p w:rsidR="002A2561" w:rsidRDefault="002A2561"/>
    <w:p w:rsidR="00C42A4E" w:rsidRPr="00C42A4E" w:rsidRDefault="00C42A4E" w:rsidP="00AA2679">
      <w:pPr>
        <w:rPr>
          <w:i/>
        </w:rPr>
      </w:pPr>
      <w:r w:rsidRPr="00C42A4E">
        <w:rPr>
          <w:i/>
        </w:rPr>
        <w:t xml:space="preserve">NOTE:  If the needed Sponsor is not listed, please complete the Address Request form and request to add a new sponsor. For corporate sponsors, a name is required for a contact person. </w:t>
      </w:r>
      <w:hyperlink r:id="rId20" w:history="1">
        <w:r w:rsidRPr="00C42A4E">
          <w:rPr>
            <w:rStyle w:val="Hyperlink"/>
            <w:i/>
          </w:rPr>
          <w:t>http://www.umaryland.edu/kualicoeus/user-access-and-requests/address-request/</w:t>
        </w:r>
      </w:hyperlink>
      <w:r w:rsidRPr="00C42A4E">
        <w:rPr>
          <w:i/>
        </w:rPr>
        <w:t xml:space="preserve"> </w:t>
      </w:r>
    </w:p>
    <w:p w:rsidR="00C42A4E" w:rsidRDefault="00C42A4E"/>
    <w:p w:rsidR="002A2561" w:rsidRDefault="007E6CD1">
      <w:r>
        <w:t>When all fields on this screen have been completed, click “Save and Continue” at the bottom of the page.</w:t>
      </w:r>
    </w:p>
    <w:p w:rsidR="007E6CD1" w:rsidRDefault="007E6CD1"/>
    <w:p w:rsidR="007E6CD1" w:rsidRDefault="007E6CD1">
      <w:pPr>
        <w:pBdr>
          <w:bottom w:val="single" w:sz="6" w:space="1" w:color="auto"/>
        </w:pBdr>
      </w:pPr>
      <w:r>
        <w:rPr>
          <w:noProof/>
        </w:rPr>
        <w:drawing>
          <wp:inline distT="0" distB="0" distL="0" distR="0">
            <wp:extent cx="2697480" cy="585216"/>
            <wp:effectExtent l="0" t="0" r="0" b="0"/>
            <wp:docPr id="10" name="Picture 10" descr="Screenshot of the bottom of the Kuali screen showing the Cancel button on the left and the Save and Continue button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8-04-23 at 2.01.28 PM.png"/>
                    <pic:cNvPicPr/>
                  </pic:nvPicPr>
                  <pic:blipFill>
                    <a:blip r:embed="rId21">
                      <a:extLst>
                        <a:ext uri="{28A0092B-C50C-407E-A947-70E740481C1C}">
                          <a14:useLocalDpi xmlns:a14="http://schemas.microsoft.com/office/drawing/2010/main" val="0"/>
                        </a:ext>
                      </a:extLst>
                    </a:blip>
                    <a:stretch>
                      <a:fillRect/>
                    </a:stretch>
                  </pic:blipFill>
                  <pic:spPr>
                    <a:xfrm>
                      <a:off x="0" y="0"/>
                      <a:ext cx="2697480" cy="585216"/>
                    </a:xfrm>
                    <a:prstGeom prst="rect">
                      <a:avLst/>
                    </a:prstGeom>
                  </pic:spPr>
                </pic:pic>
              </a:graphicData>
            </a:graphic>
          </wp:inline>
        </w:drawing>
      </w:r>
    </w:p>
    <w:p w:rsidR="001E5D25" w:rsidRDefault="001E5D25">
      <w:pPr>
        <w:pBdr>
          <w:bottom w:val="single" w:sz="6" w:space="1" w:color="auto"/>
        </w:pBdr>
      </w:pPr>
    </w:p>
    <w:p w:rsidR="0005729B" w:rsidRDefault="0005729B">
      <w:pPr>
        <w:rPr>
          <w:b/>
        </w:rPr>
      </w:pPr>
    </w:p>
    <w:p w:rsidR="0005254D" w:rsidRPr="00D36EAC" w:rsidRDefault="0005254D" w:rsidP="00D36EAC">
      <w:pPr>
        <w:pStyle w:val="Heading1"/>
      </w:pPr>
      <w:r w:rsidRPr="00D36EAC">
        <w:t>Proposal Details</w:t>
      </w:r>
    </w:p>
    <w:p w:rsidR="007E6CD1" w:rsidRDefault="007E6CD1">
      <w:r>
        <w:t xml:space="preserve">Now you may begin completing the rest of the proposal.  </w:t>
      </w:r>
    </w:p>
    <w:p w:rsidR="007E6CD1" w:rsidRDefault="007E6CD1">
      <w:r>
        <w:t>Make a note of the Proposal Number so that you can easily find the proposal again for future editing. The proposal number is in the top left corner</w:t>
      </w:r>
      <w:r w:rsidR="00B52217">
        <w:t xml:space="preserve"> of the page</w:t>
      </w:r>
      <w:r>
        <w:t>.</w:t>
      </w:r>
    </w:p>
    <w:p w:rsidR="007E6CD1" w:rsidRDefault="007E6CD1"/>
    <w:p w:rsidR="007E6CD1" w:rsidRDefault="007E6CD1">
      <w:r>
        <w:t>Note that the left navigation menu and the top menu (“Proposal Tab Bar”) have appeared.</w:t>
      </w:r>
    </w:p>
    <w:p w:rsidR="008D35BA" w:rsidRDefault="008D35BA"/>
    <w:p w:rsidR="008D35BA" w:rsidRDefault="008D35BA">
      <w:r>
        <w:t>All fields are editable except the Lead Unit.</w:t>
      </w:r>
    </w:p>
    <w:p w:rsidR="000476F4" w:rsidRDefault="000476F4">
      <w:r>
        <w:rPr>
          <w:noProof/>
        </w:rPr>
        <w:lastRenderedPageBreak/>
        <w:drawing>
          <wp:inline distT="0" distB="0" distL="0" distR="0">
            <wp:extent cx="5943600" cy="3603625"/>
            <wp:effectExtent l="0" t="0" r="0" b="3175"/>
            <wp:docPr id="11" name="Picture 11" descr="Screenshot of Proposal Detail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04-23 at 2.10.17 PM.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603625"/>
                    </a:xfrm>
                    <a:prstGeom prst="rect">
                      <a:avLst/>
                    </a:prstGeom>
                  </pic:spPr>
                </pic:pic>
              </a:graphicData>
            </a:graphic>
          </wp:inline>
        </w:drawing>
      </w:r>
    </w:p>
    <w:p w:rsidR="007E6CD1" w:rsidRDefault="007E6CD1"/>
    <w:p w:rsidR="007E6CD1" w:rsidRDefault="007E6CD1">
      <w:r>
        <w:t xml:space="preserve">If the proposal is a subaward proposal, add the Prime Sponsor here.  For example, if Cornell University is applying for an NIH proposal, and </w:t>
      </w:r>
      <w:r w:rsidR="000476F4">
        <w:t>UMB is participating as a subrecipient in the Cornell proposal, the Sponsor would be Cornell University</w:t>
      </w:r>
      <w:r w:rsidR="00AA2679">
        <w:t>. Enter the Prime Sponsor Code, the sponsor to which Cornell is submitting their proposal – in this example, NIH.</w:t>
      </w:r>
    </w:p>
    <w:p w:rsidR="000476F4" w:rsidRDefault="000476F4">
      <w:r>
        <w:rPr>
          <w:noProof/>
        </w:rPr>
        <w:drawing>
          <wp:inline distT="0" distB="0" distL="0" distR="0">
            <wp:extent cx="5943600" cy="760095"/>
            <wp:effectExtent l="0" t="0" r="0" b="1905"/>
            <wp:docPr id="12" name="Picture 12" descr="Screenshot: Example of Sponsor and Prime Sponsor data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 Shot 2018-04-23 at 2.18.55 PM.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760095"/>
                    </a:xfrm>
                    <a:prstGeom prst="rect">
                      <a:avLst/>
                    </a:prstGeom>
                  </pic:spPr>
                </pic:pic>
              </a:graphicData>
            </a:graphic>
          </wp:inline>
        </w:drawing>
      </w:r>
    </w:p>
    <w:p w:rsidR="000476F4" w:rsidRDefault="000476F4"/>
    <w:p w:rsidR="000476F4" w:rsidRDefault="000476F4">
      <w:r>
        <w:t>Click “Save and Continue” and KR will take you to the next section of the proposal to be completed.  Click “Save” if you want to stay on the same page.</w:t>
      </w:r>
    </w:p>
    <w:p w:rsidR="000476F4" w:rsidRDefault="000476F4">
      <w:r>
        <w:rPr>
          <w:noProof/>
        </w:rPr>
        <w:drawing>
          <wp:inline distT="0" distB="0" distL="0" distR="0">
            <wp:extent cx="2578608" cy="493776"/>
            <wp:effectExtent l="0" t="0" r="0" b="1905"/>
            <wp:docPr id="13" name="Picture 13" descr="Screenshot of bottom of proposal screen showing buttons:  Save, Save and Continue,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 Shot 2018-04-23 at 2.20.34 PM.png"/>
                    <pic:cNvPicPr/>
                  </pic:nvPicPr>
                  <pic:blipFill>
                    <a:blip r:embed="rId24">
                      <a:extLst>
                        <a:ext uri="{28A0092B-C50C-407E-A947-70E740481C1C}">
                          <a14:useLocalDpi xmlns:a14="http://schemas.microsoft.com/office/drawing/2010/main" val="0"/>
                        </a:ext>
                      </a:extLst>
                    </a:blip>
                    <a:stretch>
                      <a:fillRect/>
                    </a:stretch>
                  </pic:blipFill>
                  <pic:spPr>
                    <a:xfrm>
                      <a:off x="0" y="0"/>
                      <a:ext cx="2578608" cy="493776"/>
                    </a:xfrm>
                    <a:prstGeom prst="rect">
                      <a:avLst/>
                    </a:prstGeom>
                  </pic:spPr>
                </pic:pic>
              </a:graphicData>
            </a:graphic>
          </wp:inline>
        </w:drawing>
      </w:r>
    </w:p>
    <w:p w:rsidR="003B15FE" w:rsidRDefault="003B15FE"/>
    <w:p w:rsidR="003B15FE" w:rsidRPr="003B15FE" w:rsidRDefault="003B15FE" w:rsidP="00F278EC">
      <w:pPr>
        <w:rPr>
          <w:i/>
        </w:rPr>
      </w:pPr>
      <w:r w:rsidRPr="003B15FE">
        <w:rPr>
          <w:i/>
        </w:rPr>
        <w:t xml:space="preserve">HINT: Kuali Research will automatically take you to the next section in sequence when you use the “Save and Continue” function. Or, you may use the left navigation buttons to select a specific section to enter or review. </w:t>
      </w:r>
    </w:p>
    <w:p w:rsidR="000476F4" w:rsidRDefault="000476F4">
      <w:pPr>
        <w:pBdr>
          <w:bottom w:val="single" w:sz="6" w:space="1" w:color="auto"/>
        </w:pBdr>
      </w:pPr>
    </w:p>
    <w:p w:rsidR="0005729B" w:rsidRDefault="0005729B"/>
    <w:p w:rsidR="007C0EC3" w:rsidRDefault="008216E7">
      <w:r w:rsidRPr="005B283E">
        <w:rPr>
          <w:i/>
        </w:rPr>
        <w:t xml:space="preserve">Instructions for </w:t>
      </w:r>
      <w:r w:rsidR="005B283E">
        <w:rPr>
          <w:i/>
        </w:rPr>
        <w:t>non-S2S</w:t>
      </w:r>
      <w:r w:rsidRPr="005B283E">
        <w:rPr>
          <w:i/>
        </w:rPr>
        <w:t xml:space="preserve"> proposals</w:t>
      </w:r>
      <w:r w:rsidR="007C0EC3" w:rsidRPr="005B283E">
        <w:rPr>
          <w:i/>
        </w:rPr>
        <w:t xml:space="preserve"> (</w:t>
      </w:r>
      <w:proofErr w:type="gramStart"/>
      <w:r w:rsidR="007C0EC3" w:rsidRPr="005B283E">
        <w:rPr>
          <w:i/>
        </w:rPr>
        <w:t>includes:</w:t>
      </w:r>
      <w:proofErr w:type="gramEnd"/>
      <w:r w:rsidR="007C0EC3" w:rsidRPr="005B283E">
        <w:rPr>
          <w:i/>
        </w:rPr>
        <w:t xml:space="preserve"> foundations, clinical studies, subaward proposals, state MOUs, IPAs, etc.)</w:t>
      </w:r>
    </w:p>
    <w:p w:rsidR="000F5DCD" w:rsidRDefault="000F5DCD">
      <w:pPr>
        <w:rPr>
          <w:b/>
        </w:rPr>
      </w:pPr>
      <w:r>
        <w:rPr>
          <w:b/>
        </w:rPr>
        <w:br w:type="page"/>
      </w:r>
    </w:p>
    <w:p w:rsidR="0005254D" w:rsidRPr="00AA2679" w:rsidRDefault="0005254D" w:rsidP="00D36EAC">
      <w:pPr>
        <w:pStyle w:val="Heading1"/>
      </w:pPr>
      <w:r w:rsidRPr="00AA2679">
        <w:lastRenderedPageBreak/>
        <w:t>Delivery Info</w:t>
      </w:r>
    </w:p>
    <w:p w:rsidR="000D64F1" w:rsidRDefault="00D21430">
      <w:r>
        <w:t>The</w:t>
      </w:r>
      <w:r w:rsidR="0005254D">
        <w:t xml:space="preserve"> next page is Delivery Info.</w:t>
      </w:r>
    </w:p>
    <w:p w:rsidR="005B283E" w:rsidRDefault="005B283E"/>
    <w:p w:rsidR="0005254D" w:rsidRDefault="005B283E">
      <w:r>
        <w:t>Delivery information</w:t>
      </w:r>
      <w:r w:rsidR="0005254D">
        <w:t xml:space="preserve"> is not required. You may enter information here, but you should also email your SPA Team if any instructions are provided for SPA, such as the address for a cover letter.</w:t>
      </w:r>
    </w:p>
    <w:p w:rsidR="00D21430" w:rsidRDefault="00D21430"/>
    <w:p w:rsidR="0005254D" w:rsidRDefault="0005254D">
      <w:r>
        <w:rPr>
          <w:noProof/>
        </w:rPr>
        <w:drawing>
          <wp:inline distT="0" distB="0" distL="0" distR="0">
            <wp:extent cx="3493008" cy="2478024"/>
            <wp:effectExtent l="0" t="0" r="0" b="0"/>
            <wp:docPr id="14" name="Picture 14" descr="Screenshot of part of Delivery Info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 Shot 2018-04-23 at 2.34.53 PM.png"/>
                    <pic:cNvPicPr/>
                  </pic:nvPicPr>
                  <pic:blipFill>
                    <a:blip r:embed="rId25">
                      <a:extLst>
                        <a:ext uri="{28A0092B-C50C-407E-A947-70E740481C1C}">
                          <a14:useLocalDpi xmlns:a14="http://schemas.microsoft.com/office/drawing/2010/main" val="0"/>
                        </a:ext>
                      </a:extLst>
                    </a:blip>
                    <a:stretch>
                      <a:fillRect/>
                    </a:stretch>
                  </pic:blipFill>
                  <pic:spPr>
                    <a:xfrm>
                      <a:off x="0" y="0"/>
                      <a:ext cx="3493008" cy="2478024"/>
                    </a:xfrm>
                    <a:prstGeom prst="rect">
                      <a:avLst/>
                    </a:prstGeom>
                  </pic:spPr>
                </pic:pic>
              </a:graphicData>
            </a:graphic>
          </wp:inline>
        </w:drawing>
      </w:r>
    </w:p>
    <w:p w:rsidR="0005254D" w:rsidRDefault="0005254D"/>
    <w:p w:rsidR="0005254D" w:rsidRDefault="0005254D">
      <w:pPr>
        <w:pBdr>
          <w:bottom w:val="single" w:sz="6" w:space="1" w:color="auto"/>
        </w:pBdr>
      </w:pPr>
      <w:r>
        <w:t>Click “Save and Continue” to move to the next screen.</w:t>
      </w:r>
    </w:p>
    <w:p w:rsidR="0005729B" w:rsidRDefault="0005729B">
      <w:pPr>
        <w:rPr>
          <w:b/>
        </w:rPr>
      </w:pPr>
    </w:p>
    <w:p w:rsidR="005B1637" w:rsidRDefault="005B1637">
      <w:pPr>
        <w:rPr>
          <w:b/>
        </w:rPr>
      </w:pPr>
      <w:r>
        <w:rPr>
          <w:b/>
        </w:rPr>
        <w:br w:type="page"/>
      </w:r>
    </w:p>
    <w:p w:rsidR="0005254D" w:rsidRPr="00AA2679" w:rsidRDefault="005B283E" w:rsidP="00D36EAC">
      <w:pPr>
        <w:pStyle w:val="Heading1"/>
      </w:pPr>
      <w:r w:rsidRPr="00AA2679">
        <w:lastRenderedPageBreak/>
        <w:t>Sponsor &amp; Program Information</w:t>
      </w:r>
    </w:p>
    <w:p w:rsidR="005B283E" w:rsidRDefault="005B283E">
      <w:r w:rsidRPr="00AA2679">
        <w:rPr>
          <w:b/>
          <w:bCs/>
        </w:rPr>
        <w:t>Enter the Sponsor deadline</w:t>
      </w:r>
      <w:r>
        <w:t>. A calendar tool will appear, or enter the date as follows:  MM/DD/YYYY</w:t>
      </w:r>
    </w:p>
    <w:p w:rsidR="005B283E" w:rsidRDefault="005B283E"/>
    <w:p w:rsidR="005B283E" w:rsidRPr="00AA2679" w:rsidRDefault="005B283E">
      <w:pPr>
        <w:rPr>
          <w:b/>
          <w:bCs/>
        </w:rPr>
      </w:pPr>
      <w:r w:rsidRPr="00AA2679">
        <w:rPr>
          <w:b/>
          <w:bCs/>
        </w:rPr>
        <w:t>Enter the Sponsor Deadline Type</w:t>
      </w:r>
    </w:p>
    <w:p w:rsidR="008D35BA" w:rsidRDefault="008D35BA"/>
    <w:p w:rsidR="008D35BA" w:rsidRDefault="008D35BA">
      <w:r>
        <w:t xml:space="preserve">Opportunity ID information is optional; provide sponsor instructions as an attachment </w:t>
      </w:r>
    </w:p>
    <w:p w:rsidR="005B283E" w:rsidRDefault="005B283E"/>
    <w:p w:rsidR="005B283E" w:rsidRDefault="008955B2">
      <w:r w:rsidRPr="00AA2679">
        <w:rPr>
          <w:b/>
          <w:bCs/>
        </w:rPr>
        <w:t>Subawards</w:t>
      </w:r>
      <w:r>
        <w:t xml:space="preserve">:  Click the checkbox if the proposal budget will include subaward funding for another organization. </w:t>
      </w:r>
    </w:p>
    <w:p w:rsidR="00AA2679" w:rsidRDefault="00AA2679"/>
    <w:p w:rsidR="00AA2679" w:rsidRDefault="00AA2679">
      <w:r w:rsidRPr="007E7D26">
        <w:rPr>
          <w:b/>
          <w:bCs/>
        </w:rPr>
        <w:t>NSF Science Code:</w:t>
      </w:r>
      <w:r>
        <w:t xml:space="preserve">  For research proposals (activity types </w:t>
      </w:r>
      <w:r w:rsidRPr="007E7D26">
        <w:t>Research-Applied</w:t>
      </w:r>
      <w:r>
        <w:t xml:space="preserve">, Research-Basic, and Research-Development), the </w:t>
      </w:r>
      <w:hyperlink r:id="rId26" w:history="1">
        <w:r w:rsidRPr="00627AB5">
          <w:rPr>
            <w:rStyle w:val="Hyperlink"/>
          </w:rPr>
          <w:t>NSF Science Code</w:t>
        </w:r>
      </w:hyperlink>
      <w:r>
        <w:t xml:space="preserve"> is required.  Work with your PI to select the closest match.</w:t>
      </w:r>
    </w:p>
    <w:p w:rsidR="00E27A2D" w:rsidRDefault="00E27A2D"/>
    <w:p w:rsidR="007C0EC3" w:rsidRDefault="00E27A2D">
      <w:r>
        <w:rPr>
          <w:noProof/>
        </w:rPr>
        <w:drawing>
          <wp:inline distT="0" distB="0" distL="0" distR="0">
            <wp:extent cx="4050792" cy="2160123"/>
            <wp:effectExtent l="0" t="0" r="635" b="0"/>
            <wp:docPr id="15" name="Picture 15" descr="Screenshot highlighting key fields on the Sponsor &amp; Program Information screen (Sponsor Deadline, Sponsor Deadline Type, Subawards, NSF Science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18-04-23 at 3.03.45 PM.png"/>
                    <pic:cNvPicPr/>
                  </pic:nvPicPr>
                  <pic:blipFill>
                    <a:blip r:embed="rId27">
                      <a:extLst>
                        <a:ext uri="{28A0092B-C50C-407E-A947-70E740481C1C}">
                          <a14:useLocalDpi xmlns:a14="http://schemas.microsoft.com/office/drawing/2010/main" val="0"/>
                        </a:ext>
                      </a:extLst>
                    </a:blip>
                    <a:stretch>
                      <a:fillRect/>
                    </a:stretch>
                  </pic:blipFill>
                  <pic:spPr>
                    <a:xfrm>
                      <a:off x="0" y="0"/>
                      <a:ext cx="4050792" cy="2160123"/>
                    </a:xfrm>
                    <a:prstGeom prst="rect">
                      <a:avLst/>
                    </a:prstGeom>
                  </pic:spPr>
                </pic:pic>
              </a:graphicData>
            </a:graphic>
          </wp:inline>
        </w:drawing>
      </w:r>
    </w:p>
    <w:p w:rsidR="00547EA8" w:rsidRDefault="00547EA8">
      <w:pPr>
        <w:pBdr>
          <w:bottom w:val="single" w:sz="6" w:space="1" w:color="auto"/>
        </w:pBdr>
      </w:pPr>
    </w:p>
    <w:p w:rsidR="008216E7" w:rsidRDefault="008216E7"/>
    <w:p w:rsidR="00547EA8" w:rsidRPr="00D36EAC" w:rsidRDefault="00547EA8" w:rsidP="00D36EAC">
      <w:pPr>
        <w:pStyle w:val="Heading1"/>
      </w:pPr>
      <w:r w:rsidRPr="00D36EAC">
        <w:t>Organizations &amp; Locations</w:t>
      </w:r>
    </w:p>
    <w:p w:rsidR="00547EA8" w:rsidRDefault="00547EA8">
      <w:r>
        <w:t>This page has four tabs across.</w:t>
      </w:r>
    </w:p>
    <w:p w:rsidR="00547EA8" w:rsidRDefault="00547EA8"/>
    <w:p w:rsidR="00547EA8" w:rsidRDefault="00547EA8" w:rsidP="00547EA8">
      <w:pPr>
        <w:pStyle w:val="ListParagraph"/>
        <w:numPr>
          <w:ilvl w:val="0"/>
          <w:numId w:val="3"/>
        </w:numPr>
      </w:pPr>
      <w:r w:rsidRPr="00C42A4E">
        <w:rPr>
          <w:b/>
        </w:rPr>
        <w:t>Application Organization:</w:t>
      </w:r>
      <w:r>
        <w:t xml:space="preserve"> do not change</w:t>
      </w:r>
    </w:p>
    <w:p w:rsidR="00547EA8" w:rsidRDefault="00547EA8" w:rsidP="00547EA8">
      <w:pPr>
        <w:pStyle w:val="ListParagraph"/>
        <w:numPr>
          <w:ilvl w:val="0"/>
          <w:numId w:val="3"/>
        </w:numPr>
      </w:pPr>
      <w:r w:rsidRPr="00C42A4E">
        <w:rPr>
          <w:b/>
        </w:rPr>
        <w:t xml:space="preserve">Performing Organization: </w:t>
      </w:r>
      <w:r>
        <w:t xml:space="preserve"> do not change</w:t>
      </w:r>
    </w:p>
    <w:p w:rsidR="00547EA8" w:rsidRDefault="00547EA8" w:rsidP="00547EA8">
      <w:pPr>
        <w:pStyle w:val="ListParagraph"/>
        <w:numPr>
          <w:ilvl w:val="0"/>
          <w:numId w:val="3"/>
        </w:numPr>
      </w:pPr>
      <w:r w:rsidRPr="00C42A4E">
        <w:rPr>
          <w:b/>
        </w:rPr>
        <w:t>Performance Site Locations:</w:t>
      </w:r>
      <w:r>
        <w:t xml:space="preserve">  add at least one UMB performance site.  </w:t>
      </w:r>
      <w:r w:rsidRPr="00547EA8">
        <w:t xml:space="preserve">Performance Sites are locations </w:t>
      </w:r>
      <w:r w:rsidRPr="00547EA8">
        <w:rPr>
          <w:u w:val="single"/>
        </w:rPr>
        <w:t>other than proposed subrecipients</w:t>
      </w:r>
      <w:r w:rsidRPr="00547EA8">
        <w:t xml:space="preserve"> where investigators will perform project work. The building address is sufficient — more detail such as room number is not needed.</w:t>
      </w:r>
      <w:r w:rsidR="00C42A4E">
        <w:t xml:space="preserve"> External locations are appropriate here if UMB will not issue a subaward to the organization/location.</w:t>
      </w:r>
    </w:p>
    <w:p w:rsidR="00547EA8" w:rsidRDefault="00547EA8" w:rsidP="00547EA8">
      <w:pPr>
        <w:pStyle w:val="ListParagraph"/>
        <w:numPr>
          <w:ilvl w:val="0"/>
          <w:numId w:val="3"/>
        </w:numPr>
      </w:pPr>
      <w:r w:rsidRPr="00C42A4E">
        <w:rPr>
          <w:b/>
        </w:rPr>
        <w:t>Other Organizations:</w:t>
      </w:r>
      <w:r>
        <w:t xml:space="preserve"> </w:t>
      </w:r>
      <w:r w:rsidR="00582599">
        <w:t xml:space="preserve">These are your </w:t>
      </w:r>
      <w:r w:rsidR="00582599" w:rsidRPr="00582599">
        <w:rPr>
          <w:u w:val="single"/>
        </w:rPr>
        <w:t>subrecipients</w:t>
      </w:r>
      <w:r w:rsidR="00582599">
        <w:t xml:space="preserve">. </w:t>
      </w:r>
      <w:r>
        <w:t xml:space="preserve">Add any organization that is participating as a subrecipient (the proposal budget will include subaward funding for the </w:t>
      </w:r>
      <w:r w:rsidR="00582599">
        <w:t>subrecipient</w:t>
      </w:r>
      <w:r>
        <w:t>).</w:t>
      </w:r>
    </w:p>
    <w:p w:rsidR="00547EA8" w:rsidRDefault="00547EA8"/>
    <w:p w:rsidR="00733960" w:rsidRDefault="00733960" w:rsidP="00F278EC">
      <w:pPr>
        <w:rPr>
          <w:i/>
        </w:rPr>
      </w:pPr>
      <w:r w:rsidRPr="00733960">
        <w:rPr>
          <w:i/>
        </w:rPr>
        <w:lastRenderedPageBreak/>
        <w:t xml:space="preserve">NOTE:  At least one UMB performance site MUST be entered. </w:t>
      </w:r>
      <w:r>
        <w:rPr>
          <w:i/>
        </w:rPr>
        <w:t>KR currently has no</w:t>
      </w:r>
      <w:r w:rsidRPr="00733960">
        <w:rPr>
          <w:i/>
        </w:rPr>
        <w:t xml:space="preserve"> validation for this requirement, but your proposal may be returned by your Dean’s Office or by SPA if this information is missing.</w:t>
      </w:r>
    </w:p>
    <w:p w:rsidR="00F278EC" w:rsidRPr="00733960" w:rsidRDefault="00F278EC" w:rsidP="00F278EC">
      <w:pPr>
        <w:rPr>
          <w:i/>
        </w:rPr>
      </w:pPr>
    </w:p>
    <w:p w:rsidR="003F5193" w:rsidRDefault="00547EA8">
      <w:r w:rsidRPr="003F5193">
        <w:rPr>
          <w:b/>
        </w:rPr>
        <w:t>To add a Performance Site Location</w:t>
      </w:r>
      <w:r>
        <w:t xml:space="preserve">, select the third tab, and click Add Performance Site. </w:t>
      </w:r>
      <w:r w:rsidR="003F5193">
        <w:rPr>
          <w:noProof/>
        </w:rPr>
        <w:drawing>
          <wp:inline distT="0" distB="0" distL="0" distR="0">
            <wp:extent cx="5943600" cy="2185035"/>
            <wp:effectExtent l="0" t="0" r="0" b="0"/>
            <wp:docPr id="18" name="Picture 18" descr="Screenshot of Organizations &amp; Locations section, Performance Site Locations (third tab across this screen).  Button is labeled &quot;Add Performance Sit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8-04-23 at 3.31.06 PM.png"/>
                    <pic:cNvPicPr/>
                  </pic:nvPicPr>
                  <pic:blipFill>
                    <a:blip r:embed="rId28">
                      <a:extLst>
                        <a:ext uri="{28A0092B-C50C-407E-A947-70E740481C1C}">
                          <a14:useLocalDpi xmlns:a14="http://schemas.microsoft.com/office/drawing/2010/main" val="0"/>
                        </a:ext>
                      </a:extLst>
                    </a:blip>
                    <a:stretch>
                      <a:fillRect/>
                    </a:stretch>
                  </pic:blipFill>
                  <pic:spPr>
                    <a:xfrm>
                      <a:off x="0" y="0"/>
                      <a:ext cx="5943600" cy="2185035"/>
                    </a:xfrm>
                    <a:prstGeom prst="rect">
                      <a:avLst/>
                    </a:prstGeom>
                  </pic:spPr>
                </pic:pic>
              </a:graphicData>
            </a:graphic>
          </wp:inline>
        </w:drawing>
      </w:r>
    </w:p>
    <w:p w:rsidR="003F5193" w:rsidRDefault="003F5193"/>
    <w:p w:rsidR="00547EA8" w:rsidRDefault="00C42A4E">
      <w:r>
        <w:t>The</w:t>
      </w:r>
      <w:r w:rsidR="00547EA8">
        <w:t xml:space="preserve"> Address Book lookup</w:t>
      </w:r>
      <w:r>
        <w:t xml:space="preserve"> will open in a pop-up window</w:t>
      </w:r>
      <w:r w:rsidR="00547EA8">
        <w:t xml:space="preserve">. Search for </w:t>
      </w:r>
      <w:r w:rsidR="003F5193">
        <w:t xml:space="preserve">an address book ID that you know, or use wildcard search (asterisks) to look up an address (for example, *22 S* to look up 22 South Greene St addresses):  </w:t>
      </w:r>
      <w:r w:rsidR="003F5193">
        <w:rPr>
          <w:noProof/>
        </w:rPr>
        <w:drawing>
          <wp:inline distT="0" distB="0" distL="0" distR="0">
            <wp:extent cx="2084832" cy="420624"/>
            <wp:effectExtent l="0" t="0" r="0" b="0"/>
            <wp:docPr id="16" name="Picture 16" descr="Screenshot showing look-up entry in Address L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creen Shot 2018-04-23 at 3.33.29 PM.png"/>
                    <pic:cNvPicPr/>
                  </pic:nvPicPr>
                  <pic:blipFill>
                    <a:blip r:embed="rId29">
                      <a:extLst>
                        <a:ext uri="{28A0092B-C50C-407E-A947-70E740481C1C}">
                          <a14:useLocalDpi xmlns:a14="http://schemas.microsoft.com/office/drawing/2010/main" val="0"/>
                        </a:ext>
                      </a:extLst>
                    </a:blip>
                    <a:stretch>
                      <a:fillRect/>
                    </a:stretch>
                  </pic:blipFill>
                  <pic:spPr>
                    <a:xfrm>
                      <a:off x="0" y="0"/>
                      <a:ext cx="2084832" cy="420624"/>
                    </a:xfrm>
                    <a:prstGeom prst="rect">
                      <a:avLst/>
                    </a:prstGeom>
                  </pic:spPr>
                </pic:pic>
              </a:graphicData>
            </a:graphic>
          </wp:inline>
        </w:drawing>
      </w:r>
    </w:p>
    <w:p w:rsidR="003F5193" w:rsidRDefault="003F5193"/>
    <w:p w:rsidR="003F5193" w:rsidRDefault="003F5193" w:rsidP="00F92EBB">
      <w:pPr>
        <w:rPr>
          <w:i/>
        </w:rPr>
      </w:pPr>
      <w:r w:rsidRPr="003F5193">
        <w:rPr>
          <w:i/>
        </w:rPr>
        <w:t>HINT:  To get a list of UMB buildings, enter UMB in the last name field</w:t>
      </w:r>
      <w:r w:rsidR="00C631DF">
        <w:rPr>
          <w:i/>
        </w:rPr>
        <w:t xml:space="preserve">. Several pages </w:t>
      </w:r>
      <w:r>
        <w:rPr>
          <w:i/>
        </w:rPr>
        <w:t xml:space="preserve">of results (over 80) will appear:  </w:t>
      </w:r>
      <w:r>
        <w:rPr>
          <w:noProof/>
        </w:rPr>
        <w:drawing>
          <wp:inline distT="0" distB="0" distL="0" distR="0">
            <wp:extent cx="2468880" cy="457200"/>
            <wp:effectExtent l="0" t="0" r="0" b="0"/>
            <wp:docPr id="17" name="Picture 17" descr="Screenshot showing look-up entry in Last Nam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8-04-23 at 3.34.48 PM.png"/>
                    <pic:cNvPicPr/>
                  </pic:nvPicPr>
                  <pic:blipFill>
                    <a:blip r:embed="rId30">
                      <a:extLst>
                        <a:ext uri="{28A0092B-C50C-407E-A947-70E740481C1C}">
                          <a14:useLocalDpi xmlns:a14="http://schemas.microsoft.com/office/drawing/2010/main" val="0"/>
                        </a:ext>
                      </a:extLst>
                    </a:blip>
                    <a:stretch>
                      <a:fillRect/>
                    </a:stretch>
                  </pic:blipFill>
                  <pic:spPr>
                    <a:xfrm>
                      <a:off x="0" y="0"/>
                      <a:ext cx="2468880" cy="457200"/>
                    </a:xfrm>
                    <a:prstGeom prst="rect">
                      <a:avLst/>
                    </a:prstGeom>
                  </pic:spPr>
                </pic:pic>
              </a:graphicData>
            </a:graphic>
          </wp:inline>
        </w:drawing>
      </w:r>
    </w:p>
    <w:p w:rsidR="003F5193" w:rsidRDefault="003F5193" w:rsidP="003F5193">
      <w:pPr>
        <w:ind w:left="720"/>
      </w:pPr>
    </w:p>
    <w:p w:rsidR="003F5193" w:rsidRDefault="003F5193" w:rsidP="003F5193"/>
    <w:p w:rsidR="00C42A4E" w:rsidRPr="00C42A4E" w:rsidRDefault="00C631DF" w:rsidP="00F278EC">
      <w:pPr>
        <w:rPr>
          <w:i/>
        </w:rPr>
      </w:pPr>
      <w:r>
        <w:rPr>
          <w:i/>
        </w:rPr>
        <w:t xml:space="preserve">NOTE: </w:t>
      </w:r>
      <w:r w:rsidRPr="00C631DF">
        <w:rPr>
          <w:i/>
        </w:rPr>
        <w:t xml:space="preserve"> </w:t>
      </w:r>
      <w:r>
        <w:rPr>
          <w:i/>
        </w:rPr>
        <w:t>Please use existing UMB addresses; the building is sufficient without more details (lab name, floor, room). However, i</w:t>
      </w:r>
      <w:r w:rsidR="00C42A4E" w:rsidRPr="00C42A4E">
        <w:rPr>
          <w:i/>
        </w:rPr>
        <w:t xml:space="preserve">f the needed </w:t>
      </w:r>
      <w:r w:rsidR="00C42A4E">
        <w:rPr>
          <w:i/>
        </w:rPr>
        <w:t>Performance Site</w:t>
      </w:r>
      <w:r w:rsidR="00C42A4E" w:rsidRPr="00C42A4E">
        <w:rPr>
          <w:i/>
        </w:rPr>
        <w:t xml:space="preserve"> is not listed, please complete the Address Request form and request to add a new </w:t>
      </w:r>
      <w:r w:rsidR="00C42A4E">
        <w:rPr>
          <w:i/>
        </w:rPr>
        <w:t>Performance Site</w:t>
      </w:r>
      <w:r w:rsidR="00C42A4E" w:rsidRPr="00C42A4E">
        <w:rPr>
          <w:i/>
        </w:rPr>
        <w:t xml:space="preserve">.  </w:t>
      </w:r>
      <w:hyperlink r:id="rId31" w:history="1">
        <w:r w:rsidR="00C42A4E" w:rsidRPr="00C42A4E">
          <w:rPr>
            <w:rStyle w:val="Hyperlink"/>
            <w:i/>
          </w:rPr>
          <w:t>http://www.umaryland.edu/kualicoeus/user-access-and-requests/address-request/</w:t>
        </w:r>
      </w:hyperlink>
      <w:r w:rsidR="00C42A4E" w:rsidRPr="00C42A4E">
        <w:rPr>
          <w:i/>
        </w:rPr>
        <w:t xml:space="preserve"> </w:t>
      </w:r>
    </w:p>
    <w:p w:rsidR="00C42A4E" w:rsidRDefault="00C42A4E" w:rsidP="003F5193">
      <w:pPr>
        <w:rPr>
          <w:b/>
        </w:rPr>
      </w:pPr>
    </w:p>
    <w:p w:rsidR="00C42A4E" w:rsidRDefault="00C42A4E" w:rsidP="003F5193">
      <w:pPr>
        <w:rPr>
          <w:b/>
        </w:rPr>
      </w:pPr>
    </w:p>
    <w:p w:rsidR="00AD2D25" w:rsidRDefault="00AD2D25" w:rsidP="003F5193">
      <w:pPr>
        <w:rPr>
          <w:b/>
        </w:rPr>
      </w:pPr>
      <w:r w:rsidRPr="00AD2D25">
        <w:rPr>
          <w:b/>
          <w:u w:val="single"/>
        </w:rPr>
        <w:t>Other Organization</w:t>
      </w:r>
      <w:r>
        <w:rPr>
          <w:b/>
        </w:rPr>
        <w:t xml:space="preserve"> refers to subrecipients that will participate in this proposal including subaward funding as part of the budget. </w:t>
      </w:r>
    </w:p>
    <w:p w:rsidR="003F5193" w:rsidRDefault="003F5193" w:rsidP="003F5193">
      <w:r w:rsidRPr="003F5193">
        <w:rPr>
          <w:b/>
        </w:rPr>
        <w:t>To add an Organization</w:t>
      </w:r>
      <w:r w:rsidR="00AD2D25">
        <w:rPr>
          <w:b/>
        </w:rPr>
        <w:t xml:space="preserve"> (subrecipient)</w:t>
      </w:r>
      <w:r>
        <w:t>, select the fourth tab and click Add Organization.</w:t>
      </w:r>
    </w:p>
    <w:p w:rsidR="003F5193" w:rsidRDefault="003F5193" w:rsidP="003F5193">
      <w:r>
        <w:rPr>
          <w:noProof/>
        </w:rPr>
        <w:lastRenderedPageBreak/>
        <w:drawing>
          <wp:inline distT="0" distB="0" distL="0" distR="0">
            <wp:extent cx="5943600" cy="1896745"/>
            <wp:effectExtent l="0" t="0" r="0" b="0"/>
            <wp:docPr id="19" name="Picture 19" descr="Screenshot of Organizations &amp; Locations section, Organizations &amp; Locations (fourth tab across this screen).  Button is labeled &quot;Add Organiza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8-04-23 at 3.42.28 PM.png"/>
                    <pic:cNvPicPr/>
                  </pic:nvPicPr>
                  <pic:blipFill>
                    <a:blip r:embed="rId32">
                      <a:extLst>
                        <a:ext uri="{28A0092B-C50C-407E-A947-70E740481C1C}">
                          <a14:useLocalDpi xmlns:a14="http://schemas.microsoft.com/office/drawing/2010/main" val="0"/>
                        </a:ext>
                      </a:extLst>
                    </a:blip>
                    <a:stretch>
                      <a:fillRect/>
                    </a:stretch>
                  </pic:blipFill>
                  <pic:spPr>
                    <a:xfrm>
                      <a:off x="0" y="0"/>
                      <a:ext cx="5943600" cy="1896745"/>
                    </a:xfrm>
                    <a:prstGeom prst="rect">
                      <a:avLst/>
                    </a:prstGeom>
                  </pic:spPr>
                </pic:pic>
              </a:graphicData>
            </a:graphic>
          </wp:inline>
        </w:drawing>
      </w:r>
    </w:p>
    <w:p w:rsidR="003F5193" w:rsidRDefault="003F5193" w:rsidP="003F5193"/>
    <w:p w:rsidR="00C42A4E" w:rsidRDefault="00C42A4E" w:rsidP="003F5193">
      <w:r>
        <w:t>The Organization lookup will open in a pop-up window. Search for an Organization ID that you know or use wildcard search in the Organization Name field and select from the results.</w:t>
      </w:r>
      <w:r w:rsidR="007E49F9">
        <w:rPr>
          <w:noProof/>
        </w:rPr>
        <w:drawing>
          <wp:inline distT="0" distB="0" distL="0" distR="0">
            <wp:extent cx="2240280" cy="365760"/>
            <wp:effectExtent l="0" t="0" r="0" b="2540"/>
            <wp:docPr id="20" name="Picture 20" descr="Screenshot showing look-up entry in Organization Name field.  The example is *washington* (using asterisks for wildcar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8-04-23 at 3.56.08 PM.png"/>
                    <pic:cNvPicPr/>
                  </pic:nvPicPr>
                  <pic:blipFill>
                    <a:blip r:embed="rId33">
                      <a:extLst>
                        <a:ext uri="{28A0092B-C50C-407E-A947-70E740481C1C}">
                          <a14:useLocalDpi xmlns:a14="http://schemas.microsoft.com/office/drawing/2010/main" val="0"/>
                        </a:ext>
                      </a:extLst>
                    </a:blip>
                    <a:stretch>
                      <a:fillRect/>
                    </a:stretch>
                  </pic:blipFill>
                  <pic:spPr>
                    <a:xfrm>
                      <a:off x="0" y="0"/>
                      <a:ext cx="2240280" cy="365760"/>
                    </a:xfrm>
                    <a:prstGeom prst="rect">
                      <a:avLst/>
                    </a:prstGeom>
                  </pic:spPr>
                </pic:pic>
              </a:graphicData>
            </a:graphic>
          </wp:inline>
        </w:drawing>
      </w:r>
    </w:p>
    <w:p w:rsidR="00C42A4E" w:rsidRDefault="00C42A4E" w:rsidP="003F5193"/>
    <w:p w:rsidR="0005729B" w:rsidRDefault="00C42A4E" w:rsidP="00F278EC">
      <w:pPr>
        <w:rPr>
          <w:i/>
        </w:rPr>
      </w:pPr>
      <w:r w:rsidRPr="00C42A4E">
        <w:rPr>
          <w:i/>
        </w:rPr>
        <w:t xml:space="preserve">NOTE:  If the needed </w:t>
      </w:r>
      <w:r>
        <w:rPr>
          <w:i/>
        </w:rPr>
        <w:t>Organization</w:t>
      </w:r>
      <w:r w:rsidRPr="00C42A4E">
        <w:rPr>
          <w:i/>
        </w:rPr>
        <w:t xml:space="preserve"> is not listed, please complete the Address Request form and request to add a new </w:t>
      </w:r>
      <w:r>
        <w:rPr>
          <w:i/>
        </w:rPr>
        <w:t xml:space="preserve">subrecipient. </w:t>
      </w:r>
      <w:hyperlink r:id="rId34" w:history="1">
        <w:r w:rsidRPr="00C42A4E">
          <w:rPr>
            <w:rStyle w:val="Hyperlink"/>
            <w:i/>
          </w:rPr>
          <w:t>http://www.umaryland.edu/kualicoeus/user-access-and-requests/address-request/</w:t>
        </w:r>
      </w:hyperlink>
      <w:r w:rsidRPr="00C42A4E">
        <w:rPr>
          <w:i/>
        </w:rPr>
        <w:t xml:space="preserve"> </w:t>
      </w:r>
      <w:r w:rsidR="00E45C37">
        <w:rPr>
          <w:i/>
        </w:rPr>
        <w:t xml:space="preserve"> Request the DUNS, EIN and Congressional District information from your subrecipient contact.</w:t>
      </w:r>
    </w:p>
    <w:p w:rsidR="007E49F9" w:rsidRDefault="007E49F9" w:rsidP="0005729B">
      <w:pPr>
        <w:pBdr>
          <w:bottom w:val="single" w:sz="6" w:space="1" w:color="auto"/>
        </w:pBdr>
        <w:rPr>
          <w:i/>
        </w:rPr>
      </w:pPr>
    </w:p>
    <w:p w:rsidR="0005729B" w:rsidRDefault="0005729B" w:rsidP="003F5193"/>
    <w:p w:rsidR="0079502C" w:rsidRDefault="0079502C">
      <w:pPr>
        <w:rPr>
          <w:b/>
        </w:rPr>
      </w:pPr>
      <w:r>
        <w:rPr>
          <w:b/>
        </w:rPr>
        <w:br w:type="page"/>
      </w:r>
    </w:p>
    <w:p w:rsidR="00733960" w:rsidRPr="00D36EAC" w:rsidRDefault="00733960" w:rsidP="00D36EAC">
      <w:pPr>
        <w:pStyle w:val="Heading1"/>
      </w:pPr>
      <w:r w:rsidRPr="00D36EAC">
        <w:lastRenderedPageBreak/>
        <w:t>Key Personnel</w:t>
      </w:r>
    </w:p>
    <w:p w:rsidR="000938B5" w:rsidRDefault="000938B5" w:rsidP="003F5193">
      <w:r>
        <w:t>Key Personnel are t</w:t>
      </w:r>
      <w:r w:rsidRPr="000938B5">
        <w:t>he program director/principal investigator (PD/PI) and other individuals who contribute to the scientific development or execution of a project in a substantive, measurable way, whether or not they request salaries or compensation.</w:t>
      </w:r>
    </w:p>
    <w:p w:rsidR="00733960" w:rsidRDefault="00733960" w:rsidP="003F5193"/>
    <w:p w:rsidR="00733960" w:rsidRDefault="00733960" w:rsidP="003F5193">
      <w:r>
        <w:t>Click “Add Personnel”</w:t>
      </w:r>
    </w:p>
    <w:p w:rsidR="00FA21D1" w:rsidRDefault="00733960" w:rsidP="003F5193">
      <w:r>
        <w:t>The search will open in a pop-up window. Add the UMB Principal Investigator</w:t>
      </w:r>
      <w:r w:rsidR="00FA21D1">
        <w:t xml:space="preserve"> first. </w:t>
      </w:r>
    </w:p>
    <w:p w:rsidR="00F92EBB" w:rsidRDefault="00FA21D1" w:rsidP="003F5193">
      <w:r>
        <w:t xml:space="preserve">Enter the search information in the Employee search window and click “Continue” </w:t>
      </w:r>
    </w:p>
    <w:p w:rsidR="00F92EBB" w:rsidRDefault="00F92EBB" w:rsidP="003F5193"/>
    <w:p w:rsidR="00F92EBB" w:rsidRDefault="00F92EBB" w:rsidP="003F5193">
      <w:r>
        <w:t>NOTE: Limit the search to UMB employees only by entering the Campus Code:  02</w:t>
      </w:r>
    </w:p>
    <w:p w:rsidR="00E45C37" w:rsidRDefault="00E45C37" w:rsidP="003F5193"/>
    <w:p w:rsidR="00FA21D1" w:rsidRDefault="00F92EBB" w:rsidP="003F5193">
      <w:r w:rsidRPr="00E45C37">
        <w:rPr>
          <w:b/>
          <w:bCs/>
        </w:rPr>
        <w:t>DO NOT enter UMCP employees as Key Personnel.</w:t>
      </w:r>
      <w:r>
        <w:t xml:space="preserve">  They are to be entered from the non-employee look-up.</w:t>
      </w:r>
      <w:r w:rsidR="00FA21D1">
        <w:rPr>
          <w:noProof/>
        </w:rPr>
        <w:drawing>
          <wp:inline distT="0" distB="0" distL="0" distR="0">
            <wp:extent cx="5943600" cy="3381375"/>
            <wp:effectExtent l="0" t="0" r="0" b="0"/>
            <wp:docPr id="21" name="Picture 21" descr="Screenshot of employee look-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18-04-23 at 4.04.27 PM.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3381375"/>
                    </a:xfrm>
                    <a:prstGeom prst="rect">
                      <a:avLst/>
                    </a:prstGeom>
                  </pic:spPr>
                </pic:pic>
              </a:graphicData>
            </a:graphic>
          </wp:inline>
        </w:drawing>
      </w:r>
    </w:p>
    <w:p w:rsidR="00FA21D1" w:rsidRDefault="00FA21D1" w:rsidP="003F5193"/>
    <w:p w:rsidR="00FA21D1" w:rsidRDefault="00FA21D1" w:rsidP="003F5193">
      <w:r>
        <w:t>From the results, select the appropriate person and click “Continue”.</w:t>
      </w:r>
    </w:p>
    <w:p w:rsidR="00F92EBB" w:rsidRDefault="00F92EBB" w:rsidP="003F5193"/>
    <w:p w:rsidR="00F92EBB" w:rsidRDefault="00F92EBB" w:rsidP="00F92EBB">
      <w:pPr>
        <w:rPr>
          <w:i/>
        </w:rPr>
      </w:pPr>
      <w:r>
        <w:rPr>
          <w:i/>
        </w:rPr>
        <w:t xml:space="preserve">NOTE: </w:t>
      </w:r>
      <w:r w:rsidRPr="00592BFC">
        <w:rPr>
          <w:b/>
          <w:i/>
        </w:rPr>
        <w:t>Selecting Employee for the search</w:t>
      </w:r>
      <w:r>
        <w:rPr>
          <w:i/>
        </w:rPr>
        <w:t xml:space="preserve"> will search UMB employees and </w:t>
      </w:r>
      <w:r w:rsidR="00E45C37">
        <w:rPr>
          <w:i/>
        </w:rPr>
        <w:t>UMB A</w:t>
      </w:r>
      <w:r>
        <w:rPr>
          <w:i/>
        </w:rPr>
        <w:t>ffiliates that are in Kuali Research. This list is updated nightly from HR</w:t>
      </w:r>
      <w:r w:rsidR="00E45C37">
        <w:rPr>
          <w:i/>
        </w:rPr>
        <w:t>,</w:t>
      </w:r>
      <w:r>
        <w:rPr>
          <w:i/>
        </w:rPr>
        <w:t xml:space="preserve"> including the </w:t>
      </w:r>
      <w:hyperlink r:id="rId36" w:history="1">
        <w:r w:rsidRPr="00285B53">
          <w:rPr>
            <w:rStyle w:val="Hyperlink"/>
            <w:i/>
          </w:rPr>
          <w:t>Community System</w:t>
        </w:r>
      </w:hyperlink>
      <w:r>
        <w:rPr>
          <w:i/>
        </w:rPr>
        <w:t xml:space="preserve"> (affiliates).  If a needed </w:t>
      </w:r>
      <w:r w:rsidRPr="00E45C37">
        <w:rPr>
          <w:i/>
          <w:u w:val="single"/>
        </w:rPr>
        <w:t>UMB</w:t>
      </w:r>
      <w:r>
        <w:rPr>
          <w:i/>
        </w:rPr>
        <w:t xml:space="preserve"> Key Person is not in Kuali Research, contact </w:t>
      </w:r>
      <w:hyperlink r:id="rId37" w:history="1">
        <w:r w:rsidRPr="00B46C21">
          <w:rPr>
            <w:rStyle w:val="Hyperlink"/>
            <w:i/>
          </w:rPr>
          <w:t>DLKualiResearchHelp@umaryland.edu</w:t>
        </w:r>
      </w:hyperlink>
      <w:r>
        <w:rPr>
          <w:i/>
        </w:rPr>
        <w:t xml:space="preserve"> for troubleshooting. </w:t>
      </w:r>
    </w:p>
    <w:p w:rsidR="00F92EBB" w:rsidRDefault="00F92EBB" w:rsidP="00F92EBB">
      <w:pPr>
        <w:ind w:left="720"/>
        <w:rPr>
          <w:i/>
        </w:rPr>
      </w:pPr>
    </w:p>
    <w:p w:rsidR="00E45C37" w:rsidRDefault="00F92EBB" w:rsidP="00F92EBB">
      <w:pPr>
        <w:rPr>
          <w:i/>
        </w:rPr>
      </w:pPr>
      <w:r w:rsidRPr="00C42A4E">
        <w:rPr>
          <w:i/>
        </w:rPr>
        <w:t xml:space="preserve">NOTE: </w:t>
      </w:r>
      <w:r w:rsidRPr="00592BFC">
        <w:rPr>
          <w:b/>
          <w:i/>
        </w:rPr>
        <w:t xml:space="preserve">Selecting </w:t>
      </w:r>
      <w:proofErr w:type="spellStart"/>
      <w:proofErr w:type="gramStart"/>
      <w:r w:rsidRPr="00592BFC">
        <w:rPr>
          <w:b/>
          <w:i/>
        </w:rPr>
        <w:t>Non Employee</w:t>
      </w:r>
      <w:proofErr w:type="spellEnd"/>
      <w:proofErr w:type="gramEnd"/>
      <w:r w:rsidRPr="00592BFC">
        <w:rPr>
          <w:b/>
          <w:i/>
        </w:rPr>
        <w:t xml:space="preserve"> for the search</w:t>
      </w:r>
      <w:r w:rsidRPr="00592BFC">
        <w:rPr>
          <w:i/>
        </w:rPr>
        <w:t xml:space="preserve"> will search the Address Book.</w:t>
      </w:r>
      <w:r>
        <w:t xml:space="preserve"> </w:t>
      </w:r>
      <w:r w:rsidRPr="00C42A4E">
        <w:rPr>
          <w:i/>
        </w:rPr>
        <w:t xml:space="preserve"> </w:t>
      </w:r>
    </w:p>
    <w:p w:rsidR="00F92EBB" w:rsidRDefault="00F92EBB" w:rsidP="00F92EBB">
      <w:r w:rsidRPr="00C42A4E">
        <w:rPr>
          <w:i/>
        </w:rPr>
        <w:t xml:space="preserve">If </w:t>
      </w:r>
      <w:r>
        <w:rPr>
          <w:i/>
        </w:rPr>
        <w:t>a</w:t>
      </w:r>
      <w:r w:rsidRPr="00C42A4E">
        <w:rPr>
          <w:i/>
        </w:rPr>
        <w:t xml:space="preserve"> needed</w:t>
      </w:r>
      <w:r>
        <w:rPr>
          <w:i/>
        </w:rPr>
        <w:t xml:space="preserve"> non-UMB</w:t>
      </w:r>
      <w:r w:rsidRPr="00C42A4E">
        <w:rPr>
          <w:i/>
        </w:rPr>
        <w:t xml:space="preserve"> </w:t>
      </w:r>
      <w:r>
        <w:rPr>
          <w:i/>
        </w:rPr>
        <w:t>Key Person</w:t>
      </w:r>
      <w:r w:rsidRPr="00C42A4E">
        <w:rPr>
          <w:i/>
        </w:rPr>
        <w:t xml:space="preserve"> is not listed, please complete the Address Request form and request to add a new </w:t>
      </w:r>
      <w:r>
        <w:rPr>
          <w:i/>
        </w:rPr>
        <w:t xml:space="preserve">non-UMB person. </w:t>
      </w:r>
      <w:hyperlink r:id="rId38" w:history="1">
        <w:r w:rsidRPr="00C42A4E">
          <w:rPr>
            <w:rStyle w:val="Hyperlink"/>
            <w:i/>
          </w:rPr>
          <w:t>http://www.umaryland.edu/kualicoeus/user-access-and-requests/address-request/</w:t>
        </w:r>
      </w:hyperlink>
    </w:p>
    <w:p w:rsidR="0005729B" w:rsidRDefault="0005729B" w:rsidP="003F5193"/>
    <w:p w:rsidR="00FA21D1" w:rsidRDefault="00592BFC" w:rsidP="003F5193">
      <w:r>
        <w:rPr>
          <w:noProof/>
        </w:rPr>
        <w:drawing>
          <wp:inline distT="0" distB="0" distL="0" distR="0">
            <wp:extent cx="3712464" cy="208483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39">
                      <a:extLst>
                        <a:ext uri="{28A0092B-C50C-407E-A947-70E740481C1C}">
                          <a14:useLocalDpi xmlns:a14="http://schemas.microsoft.com/office/drawing/2010/main" val="0"/>
                        </a:ext>
                      </a:extLst>
                    </a:blip>
                    <a:stretch>
                      <a:fillRect/>
                    </a:stretch>
                  </pic:blipFill>
                  <pic:spPr>
                    <a:xfrm>
                      <a:off x="0" y="0"/>
                      <a:ext cx="3712464" cy="2084832"/>
                    </a:xfrm>
                    <a:prstGeom prst="rect">
                      <a:avLst/>
                    </a:prstGeom>
                  </pic:spPr>
                </pic:pic>
              </a:graphicData>
            </a:graphic>
          </wp:inline>
        </w:drawing>
      </w:r>
    </w:p>
    <w:p w:rsidR="00F92EBB" w:rsidRDefault="00F92EBB" w:rsidP="003F5193"/>
    <w:p w:rsidR="00F92EBB" w:rsidRDefault="00F92EBB" w:rsidP="00F92EBB">
      <w:r>
        <w:t xml:space="preserve">The next screen is “Assign a Role”.  </w:t>
      </w:r>
    </w:p>
    <w:p w:rsidR="00F92EBB" w:rsidRDefault="00F92EBB" w:rsidP="003F5193"/>
    <w:p w:rsidR="00FA21D1" w:rsidRDefault="00FA21D1" w:rsidP="000938B5">
      <w:pPr>
        <w:pStyle w:val="ListParagraph"/>
        <w:numPr>
          <w:ilvl w:val="0"/>
          <w:numId w:val="4"/>
        </w:numPr>
      </w:pPr>
      <w:r w:rsidRPr="00147902">
        <w:rPr>
          <w:b/>
        </w:rPr>
        <w:t>PI/Contact</w:t>
      </w:r>
      <w:r>
        <w:t>: UMB’s Principal Investigator for the project; the contact PI for a multiple PI proposal</w:t>
      </w:r>
      <w:r w:rsidR="00147902">
        <w:t>. This role is only used once and does not appear in the list after it is used.</w:t>
      </w:r>
    </w:p>
    <w:p w:rsidR="00FA21D1" w:rsidRDefault="00FA21D1" w:rsidP="000938B5">
      <w:pPr>
        <w:pStyle w:val="ListParagraph"/>
        <w:numPr>
          <w:ilvl w:val="0"/>
          <w:numId w:val="4"/>
        </w:numPr>
      </w:pPr>
      <w:r w:rsidRPr="00147902">
        <w:rPr>
          <w:b/>
        </w:rPr>
        <w:t>PI/Multiple</w:t>
      </w:r>
      <w:r>
        <w:t xml:space="preserve">: </w:t>
      </w:r>
      <w:r w:rsidR="00147902">
        <w:t xml:space="preserve">NIH grants only. </w:t>
      </w:r>
      <w:r>
        <w:t xml:space="preserve">Use only for UMB investigators. This </w:t>
      </w:r>
      <w:r w:rsidR="00147902">
        <w:t xml:space="preserve">role </w:t>
      </w:r>
      <w:r>
        <w:t>is used for the other Principal Investigators from UMB for a</w:t>
      </w:r>
      <w:r w:rsidR="00147902">
        <w:t>n NIH</w:t>
      </w:r>
      <w:r>
        <w:t xml:space="preserve"> multiple PI proposal</w:t>
      </w:r>
      <w:r w:rsidR="00147902">
        <w:t xml:space="preserve">. </w:t>
      </w:r>
    </w:p>
    <w:p w:rsidR="00FA21D1" w:rsidRDefault="00AD2D25" w:rsidP="0015713C">
      <w:pPr>
        <w:pStyle w:val="ListParagraph"/>
        <w:numPr>
          <w:ilvl w:val="0"/>
          <w:numId w:val="4"/>
        </w:numPr>
      </w:pPr>
      <w:r w:rsidRPr="00147902">
        <w:rPr>
          <w:b/>
        </w:rPr>
        <w:t>C</w:t>
      </w:r>
      <w:r w:rsidR="003F1894">
        <w:rPr>
          <w:b/>
        </w:rPr>
        <w:t>o</w:t>
      </w:r>
      <w:r w:rsidRPr="00147902">
        <w:rPr>
          <w:b/>
        </w:rPr>
        <w:t>-I (</w:t>
      </w:r>
      <w:r w:rsidR="003F1894">
        <w:rPr>
          <w:b/>
        </w:rPr>
        <w:t xml:space="preserve">UMB Routing </w:t>
      </w:r>
      <w:proofErr w:type="spellStart"/>
      <w:r w:rsidR="003F1894">
        <w:rPr>
          <w:b/>
        </w:rPr>
        <w:t>Req’d</w:t>
      </w:r>
      <w:proofErr w:type="spellEnd"/>
      <w:r w:rsidR="003F1894">
        <w:rPr>
          <w:b/>
        </w:rPr>
        <w:t>)</w:t>
      </w:r>
      <w:r w:rsidR="00FA21D1">
        <w:t xml:space="preserve">: </w:t>
      </w:r>
      <w:r w:rsidR="00F278EC">
        <w:t xml:space="preserve">USE OF THIS ROLE IS </w:t>
      </w:r>
      <w:r w:rsidR="005B1637">
        <w:t xml:space="preserve">NOT RECOMMENDED – </w:t>
      </w:r>
      <w:r w:rsidR="00147902">
        <w:t>Use the Key Person role instead</w:t>
      </w:r>
      <w:r w:rsidR="005B1637">
        <w:t xml:space="preserve">. If </w:t>
      </w:r>
      <w:r w:rsidR="00587424">
        <w:t xml:space="preserve">this Co-I role is </w:t>
      </w:r>
      <w:r w:rsidR="005B1637">
        <w:t>used for UMB personnel, the proposal will route to that person’s unit</w:t>
      </w:r>
      <w:r w:rsidR="00587424">
        <w:t>, and</w:t>
      </w:r>
      <w:r w:rsidR="00147902">
        <w:t xml:space="preserve"> </w:t>
      </w:r>
      <w:r w:rsidR="00587424">
        <w:t>c</w:t>
      </w:r>
      <w:r w:rsidR="00147902">
        <w:t xml:space="preserve">ertification by this investigator may be required by the </w:t>
      </w:r>
      <w:r w:rsidR="00587424">
        <w:t xml:space="preserve">KR </w:t>
      </w:r>
      <w:r w:rsidR="00147902">
        <w:t>system (even though not required by UMB’s procedures)</w:t>
      </w:r>
      <w:r w:rsidR="005B1637">
        <w:t xml:space="preserve">. </w:t>
      </w:r>
      <w:r w:rsidR="00F278EC">
        <w:br/>
      </w:r>
      <w:r w:rsidR="00147902">
        <w:t>DO NOT use for non-UMB personnel. Use the Key Person role instead.</w:t>
      </w:r>
    </w:p>
    <w:p w:rsidR="00FA21D1" w:rsidRDefault="00FA21D1" w:rsidP="000938B5">
      <w:pPr>
        <w:pStyle w:val="ListParagraph"/>
        <w:numPr>
          <w:ilvl w:val="0"/>
          <w:numId w:val="4"/>
        </w:numPr>
      </w:pPr>
      <w:r w:rsidRPr="00C15E24">
        <w:rPr>
          <w:b/>
        </w:rPr>
        <w:t>Key Person</w:t>
      </w:r>
      <w:r>
        <w:t>: Once selected, you will add a brief description for this person’s role as follows:</w:t>
      </w:r>
    </w:p>
    <w:p w:rsidR="00FA21D1" w:rsidRDefault="00FA21D1" w:rsidP="000938B5">
      <w:pPr>
        <w:pStyle w:val="ListParagraph"/>
        <w:numPr>
          <w:ilvl w:val="1"/>
          <w:numId w:val="4"/>
        </w:numPr>
      </w:pPr>
      <w:r>
        <w:t>Non-UMB multiple PI:  PD/PI</w:t>
      </w:r>
    </w:p>
    <w:p w:rsidR="00FA21D1" w:rsidRDefault="005B1637" w:rsidP="000938B5">
      <w:pPr>
        <w:pStyle w:val="ListParagraph"/>
        <w:numPr>
          <w:ilvl w:val="1"/>
          <w:numId w:val="4"/>
        </w:numPr>
      </w:pPr>
      <w:r>
        <w:t xml:space="preserve">UMB or </w:t>
      </w:r>
      <w:r w:rsidR="00FA21D1">
        <w:t>Non-UMB Co-Investigator:  Co-Investigator</w:t>
      </w:r>
    </w:p>
    <w:p w:rsidR="00FA21D1" w:rsidRDefault="00FA21D1" w:rsidP="000938B5">
      <w:pPr>
        <w:pStyle w:val="ListParagraph"/>
        <w:numPr>
          <w:ilvl w:val="1"/>
          <w:numId w:val="4"/>
        </w:numPr>
      </w:pPr>
      <w:r>
        <w:t xml:space="preserve">UMB or Non-UMB other roles:  enter the person’s role on the project, such as investigator, OSC or Other Significant Contributor, biostatistician, </w:t>
      </w:r>
      <w:r w:rsidR="00147902">
        <w:t xml:space="preserve">nurse coordinator, </w:t>
      </w:r>
      <w:r>
        <w:t xml:space="preserve">etc.  </w:t>
      </w:r>
    </w:p>
    <w:p w:rsidR="000938B5" w:rsidRDefault="00592BFC" w:rsidP="000938B5">
      <w:r>
        <w:rPr>
          <w:noProof/>
        </w:rPr>
        <w:drawing>
          <wp:inline distT="0" distB="0" distL="0" distR="0">
            <wp:extent cx="3291840" cy="18562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40">
                      <a:extLst>
                        <a:ext uri="{28A0092B-C50C-407E-A947-70E740481C1C}">
                          <a14:useLocalDpi xmlns:a14="http://schemas.microsoft.com/office/drawing/2010/main" val="0"/>
                        </a:ext>
                      </a:extLst>
                    </a:blip>
                    <a:stretch>
                      <a:fillRect/>
                    </a:stretch>
                  </pic:blipFill>
                  <pic:spPr>
                    <a:xfrm>
                      <a:off x="0" y="0"/>
                      <a:ext cx="3291840" cy="1856232"/>
                    </a:xfrm>
                    <a:prstGeom prst="rect">
                      <a:avLst/>
                    </a:prstGeom>
                  </pic:spPr>
                </pic:pic>
              </a:graphicData>
            </a:graphic>
          </wp:inline>
        </w:drawing>
      </w:r>
    </w:p>
    <w:p w:rsidR="00592BFC" w:rsidRDefault="00592BFC" w:rsidP="000938B5"/>
    <w:p w:rsidR="000938B5" w:rsidRDefault="000938B5" w:rsidP="000938B5">
      <w:r>
        <w:t xml:space="preserve">Continue to add Key Personnel as needed for the project. </w:t>
      </w:r>
    </w:p>
    <w:p w:rsidR="00592BFC" w:rsidRDefault="00592BFC" w:rsidP="00BE3709"/>
    <w:p w:rsidR="00BE3709" w:rsidRPr="00BE3709" w:rsidRDefault="00BE3709" w:rsidP="00D36EAC">
      <w:pPr>
        <w:pStyle w:val="Heading2"/>
      </w:pPr>
      <w:r w:rsidRPr="007C0F80">
        <w:t>Person Details</w:t>
      </w:r>
    </w:p>
    <w:p w:rsidR="00147902" w:rsidRDefault="003A75A7" w:rsidP="00592BFC">
      <w:r>
        <w:t xml:space="preserve">Open a Key Person’s information by clicking the triangle to the left of the person’s name. Opening this panel will reveal seven tabs across the page:  Details, Organization, Extended Details, Degrees, Unit Details, Person Training Details, and Certification Questions. For non-S2S proposals, focus on the </w:t>
      </w:r>
      <w:r w:rsidR="00BE3709">
        <w:t xml:space="preserve">Details, </w:t>
      </w:r>
      <w:r>
        <w:t>Organization</w:t>
      </w:r>
      <w:r w:rsidR="00BE3709">
        <w:t>,</w:t>
      </w:r>
      <w:r>
        <w:t xml:space="preserve"> </w:t>
      </w:r>
      <w:r w:rsidR="00364FFD">
        <w:t xml:space="preserve">Unit Details, </w:t>
      </w:r>
      <w:r>
        <w:t>and Certification Questions tab</w:t>
      </w:r>
      <w:r w:rsidR="00BE3709">
        <w:t>s</w:t>
      </w:r>
      <w:r>
        <w:t>.</w:t>
      </w:r>
    </w:p>
    <w:p w:rsidR="003A75A7" w:rsidRDefault="003A75A7" w:rsidP="00592BFC"/>
    <w:p w:rsidR="003A75A7" w:rsidRPr="003A75A7" w:rsidRDefault="003A75A7" w:rsidP="00592BFC">
      <w:r>
        <w:rPr>
          <w:noProof/>
        </w:rPr>
        <w:drawing>
          <wp:inline distT="0" distB="0" distL="0" distR="0">
            <wp:extent cx="5943600" cy="375920"/>
            <wp:effectExtent l="0" t="0" r="0" b="5080"/>
            <wp:docPr id="46" name="Picture 46" descr="Screenshot of tabs listed 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creen Shot 2019-04-11 at 4.44.19 PM.png"/>
                    <pic:cNvPicPr/>
                  </pic:nvPicPr>
                  <pic:blipFill>
                    <a:blip r:embed="rId41">
                      <a:extLst>
                        <a:ext uri="{28A0092B-C50C-407E-A947-70E740481C1C}">
                          <a14:useLocalDpi xmlns:a14="http://schemas.microsoft.com/office/drawing/2010/main" val="0"/>
                        </a:ext>
                      </a:extLst>
                    </a:blip>
                    <a:stretch>
                      <a:fillRect/>
                    </a:stretch>
                  </pic:blipFill>
                  <pic:spPr>
                    <a:xfrm>
                      <a:off x="0" y="0"/>
                      <a:ext cx="5943600" cy="375920"/>
                    </a:xfrm>
                    <a:prstGeom prst="rect">
                      <a:avLst/>
                    </a:prstGeom>
                  </pic:spPr>
                </pic:pic>
              </a:graphicData>
            </a:graphic>
          </wp:inline>
        </w:drawing>
      </w:r>
    </w:p>
    <w:p w:rsidR="00186394" w:rsidRDefault="00B34E30" w:rsidP="000938B5">
      <w:r>
        <w:t xml:space="preserve"> </w:t>
      </w:r>
    </w:p>
    <w:p w:rsidR="00BE3709" w:rsidRDefault="00BE3709" w:rsidP="00BE3709">
      <w:r>
        <w:rPr>
          <w:b/>
        </w:rPr>
        <w:t>Details tab</w:t>
      </w:r>
      <w:r w:rsidRPr="009C4012">
        <w:rPr>
          <w:b/>
        </w:rPr>
        <w:t xml:space="preserve">: </w:t>
      </w:r>
      <w:r>
        <w:t xml:space="preserve"> </w:t>
      </w:r>
    </w:p>
    <w:p w:rsidR="00BE3709" w:rsidRPr="00BE3709" w:rsidRDefault="00BE3709" w:rsidP="000938B5">
      <w:r>
        <w:rPr>
          <w:highlight w:val="yellow"/>
        </w:rPr>
        <w:t xml:space="preserve">ALWAYS </w:t>
      </w:r>
      <w:r w:rsidRPr="0006329E">
        <w:rPr>
          <w:highlight w:val="yellow"/>
        </w:rPr>
        <w:t>UNCHECK “Include in Credit Allocation”</w:t>
      </w:r>
      <w:r>
        <w:t xml:space="preserve"> – UMB does not use this.</w:t>
      </w:r>
    </w:p>
    <w:p w:rsidR="00BE3709" w:rsidRDefault="00BE3709" w:rsidP="000938B5">
      <w:pPr>
        <w:rPr>
          <w:b/>
        </w:rPr>
      </w:pPr>
    </w:p>
    <w:p w:rsidR="00186394" w:rsidRPr="00186394" w:rsidRDefault="003A75A7" w:rsidP="000938B5">
      <w:pPr>
        <w:rPr>
          <w:b/>
        </w:rPr>
      </w:pPr>
      <w:r>
        <w:rPr>
          <w:b/>
        </w:rPr>
        <w:t xml:space="preserve">Organization tab:  </w:t>
      </w:r>
      <w:r w:rsidR="00186394" w:rsidRPr="00186394">
        <w:rPr>
          <w:b/>
        </w:rPr>
        <w:t>Enter Effort for each key person</w:t>
      </w:r>
    </w:p>
    <w:p w:rsidR="00186394" w:rsidRDefault="00186394" w:rsidP="000938B5">
      <w:r>
        <w:t>Click on the Organization tab</w:t>
      </w:r>
      <w:r w:rsidR="003A75A7">
        <w:t>.</w:t>
      </w:r>
    </w:p>
    <w:p w:rsidR="00186394" w:rsidRDefault="00D33FC2" w:rsidP="000938B5">
      <w:r>
        <w:t xml:space="preserve">Scroll down to the Effort section. </w:t>
      </w:r>
    </w:p>
    <w:p w:rsidR="00D33FC2" w:rsidRDefault="00D33FC2" w:rsidP="000938B5">
      <w:r>
        <w:t>Add Total Effort. This information is required</w:t>
      </w:r>
      <w:r w:rsidR="00F278EC">
        <w:t xml:space="preserve"> for every key person listed.</w:t>
      </w:r>
      <w:r w:rsidR="00BE3709">
        <w:t xml:space="preserve"> Data in the other Effort fields is not required by SPA or CCT.</w:t>
      </w:r>
    </w:p>
    <w:p w:rsidR="00D33FC2" w:rsidRDefault="00D33FC2" w:rsidP="000938B5"/>
    <w:p w:rsidR="00D33FC2" w:rsidRDefault="00D33FC2" w:rsidP="000938B5">
      <w:r>
        <w:rPr>
          <w:noProof/>
        </w:rPr>
        <w:drawing>
          <wp:inline distT="0" distB="0" distL="0" distR="0">
            <wp:extent cx="5943600" cy="710565"/>
            <wp:effectExtent l="0" t="0" r="0" b="635"/>
            <wp:docPr id="26" name="Picture 26" descr="Screenshot of Effort fields.  The first field is Total Effort and has been completed with &quot;20&quot; (indicating 20% effort).  The other three fields are blank. They are: Academic Year Effort, Calendar Year Effort, Summer Ef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8-04-23 at 4.42.22 PM.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710565"/>
                    </a:xfrm>
                    <a:prstGeom prst="rect">
                      <a:avLst/>
                    </a:prstGeom>
                  </pic:spPr>
                </pic:pic>
              </a:graphicData>
            </a:graphic>
          </wp:inline>
        </w:drawing>
      </w:r>
    </w:p>
    <w:p w:rsidR="00D33FC2" w:rsidRDefault="00D33FC2" w:rsidP="000938B5"/>
    <w:p w:rsidR="00DD0B5B" w:rsidRDefault="00DD0B5B" w:rsidP="00DD0B5B">
      <w:r w:rsidRPr="00974D68">
        <w:rPr>
          <w:b/>
        </w:rPr>
        <w:t>Unit Details</w:t>
      </w:r>
      <w:r>
        <w:rPr>
          <w:b/>
        </w:rPr>
        <w:t xml:space="preserve"> tab</w:t>
      </w:r>
      <w:r>
        <w:t xml:space="preserve">: For the PI, </w:t>
      </w:r>
      <w:r w:rsidRPr="007D75F1">
        <w:rPr>
          <w:u w:val="single"/>
        </w:rPr>
        <w:t>when the Lead Unit for the proposal is a Center or Institute</w:t>
      </w:r>
      <w:r>
        <w:t>, ADD the PI’s unit of academic appointment (“primary appointment”)</w:t>
      </w:r>
      <w:r w:rsidR="007D75F1">
        <w:t xml:space="preserve"> if it is missing</w:t>
      </w:r>
      <w:r>
        <w:t>.</w:t>
      </w:r>
    </w:p>
    <w:p w:rsidR="00DD0B5B" w:rsidRDefault="00DD0B5B" w:rsidP="000938B5"/>
    <w:p w:rsidR="003A75A7" w:rsidRPr="005B1637" w:rsidRDefault="00406DC2" w:rsidP="003A75A7">
      <w:pPr>
        <w:rPr>
          <w:b/>
        </w:rPr>
      </w:pPr>
      <w:r>
        <w:rPr>
          <w:b/>
        </w:rPr>
        <w:t>Certification Questions</w:t>
      </w:r>
      <w:r w:rsidR="00F278EC">
        <w:rPr>
          <w:b/>
        </w:rPr>
        <w:t xml:space="preserve"> tab</w:t>
      </w:r>
    </w:p>
    <w:p w:rsidR="00BE3709" w:rsidRDefault="00BE3709" w:rsidP="00BE3709">
      <w:r>
        <w:t xml:space="preserve">To be completed ONLY by the Principal Investigator(s). Administrators will not be able to view the questions.  A notation next to the Key Person’s name will indicate whether or not the Certification is complete or incomplete. To the far right of the Key Person’s name is a blue button, “Notify All”. Use this button to notify the PI that it is time to certify the proposal. As a best practice, this action should be taken when the proposal is substantially completed. </w:t>
      </w:r>
    </w:p>
    <w:p w:rsidR="003A75A7" w:rsidRDefault="003A75A7" w:rsidP="003A75A7">
      <w:r>
        <w:t xml:space="preserve"> </w:t>
      </w:r>
    </w:p>
    <w:p w:rsidR="003A75A7" w:rsidRDefault="003A75A7" w:rsidP="003A75A7">
      <w:r>
        <w:rPr>
          <w:noProof/>
        </w:rPr>
        <w:drawing>
          <wp:inline distT="0" distB="0" distL="0" distR="0" wp14:anchorId="15548ADF" wp14:editId="676040EF">
            <wp:extent cx="4151376" cy="1243584"/>
            <wp:effectExtent l="0" t="0" r="1905" b="1270"/>
            <wp:docPr id="56" name="Picture 56" descr="Screenshot showing &quot;Notify All&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8-04-23 at 4.33.55 PM.png"/>
                    <pic:cNvPicPr/>
                  </pic:nvPicPr>
                  <pic:blipFill>
                    <a:blip r:embed="rId43">
                      <a:extLst>
                        <a:ext uri="{28A0092B-C50C-407E-A947-70E740481C1C}">
                          <a14:useLocalDpi xmlns:a14="http://schemas.microsoft.com/office/drawing/2010/main" val="0"/>
                        </a:ext>
                      </a:extLst>
                    </a:blip>
                    <a:stretch>
                      <a:fillRect/>
                    </a:stretch>
                  </pic:blipFill>
                  <pic:spPr>
                    <a:xfrm>
                      <a:off x="0" y="0"/>
                      <a:ext cx="4151376" cy="1243584"/>
                    </a:xfrm>
                    <a:prstGeom prst="rect">
                      <a:avLst/>
                    </a:prstGeom>
                  </pic:spPr>
                </pic:pic>
              </a:graphicData>
            </a:graphic>
          </wp:inline>
        </w:drawing>
      </w:r>
    </w:p>
    <w:p w:rsidR="003A75A7" w:rsidRDefault="003A75A7" w:rsidP="003A75A7"/>
    <w:p w:rsidR="003A75A7" w:rsidRDefault="00BE3709" w:rsidP="003A75A7">
      <w:r>
        <w:lastRenderedPageBreak/>
        <w:t>Certification by the PI is required before the proposal is submitted for review into approval routing. The PI and any multiple PIs from UMB must certify. This is an electronic signature from the PI(s) for the proposal and certification cannot be delegated</w:t>
      </w:r>
      <w:r w:rsidR="003A75A7">
        <w:t xml:space="preserve">. </w:t>
      </w:r>
    </w:p>
    <w:p w:rsidR="003A75A7" w:rsidRDefault="003A75A7" w:rsidP="003A75A7"/>
    <w:p w:rsidR="003A75A7" w:rsidRPr="00186394" w:rsidRDefault="003A75A7" w:rsidP="00F278EC">
      <w:pPr>
        <w:rPr>
          <w:i/>
        </w:rPr>
      </w:pPr>
      <w:r w:rsidRPr="00186394">
        <w:rPr>
          <w:i/>
        </w:rPr>
        <w:t>NOTE:  If for any reason a PI cannot certify electronically, contact your Dean’s Office and SPA to discuss and have a work-around approved.</w:t>
      </w:r>
    </w:p>
    <w:p w:rsidR="003A75A7" w:rsidRDefault="00A2137C" w:rsidP="00F278EC">
      <w:hyperlink r:id="rId44" w:history="1">
        <w:r w:rsidR="003A75A7" w:rsidRPr="002A7D16">
          <w:rPr>
            <w:rStyle w:val="Hyperlink"/>
          </w:rPr>
          <w:t>http://www.umaryland.edu/kualicoeus/user-resources-and-help/certify-or-approve/</w:t>
        </w:r>
      </w:hyperlink>
      <w:r w:rsidR="003A75A7">
        <w:t xml:space="preserve"> </w:t>
      </w:r>
    </w:p>
    <w:p w:rsidR="003A75A7" w:rsidRDefault="003A75A7" w:rsidP="00F278EC"/>
    <w:p w:rsidR="00D33FC2" w:rsidRPr="00D33FC2" w:rsidRDefault="00D33FC2" w:rsidP="00F278EC">
      <w:pPr>
        <w:rPr>
          <w:i/>
        </w:rPr>
      </w:pPr>
      <w:r w:rsidRPr="00D33FC2">
        <w:rPr>
          <w:i/>
        </w:rPr>
        <w:t xml:space="preserve">HINT: You may edit information for a Key Person such as title, email, or zip code. However, edited information applies only to the specific proposal.  Employees should </w:t>
      </w:r>
      <w:r w:rsidR="00406DC2">
        <w:rPr>
          <w:i/>
        </w:rPr>
        <w:t>update</w:t>
      </w:r>
      <w:r w:rsidRPr="00D33FC2">
        <w:rPr>
          <w:i/>
        </w:rPr>
        <w:t xml:space="preserve"> </w:t>
      </w:r>
      <w:r w:rsidR="00406DC2">
        <w:rPr>
          <w:i/>
        </w:rPr>
        <w:t>their</w:t>
      </w:r>
      <w:r w:rsidRPr="00D33FC2">
        <w:rPr>
          <w:i/>
        </w:rPr>
        <w:t xml:space="preserve"> information using the “self</w:t>
      </w:r>
      <w:r w:rsidR="00F278EC">
        <w:rPr>
          <w:i/>
        </w:rPr>
        <w:t>-</w:t>
      </w:r>
      <w:r w:rsidRPr="00D33FC2">
        <w:rPr>
          <w:i/>
        </w:rPr>
        <w:t>service” function for the campus directory</w:t>
      </w:r>
      <w:r w:rsidR="00406DC2">
        <w:rPr>
          <w:i/>
        </w:rPr>
        <w:t xml:space="preserve"> or as directed by HR</w:t>
      </w:r>
      <w:r w:rsidRPr="00D33FC2">
        <w:rPr>
          <w:i/>
        </w:rPr>
        <w:t xml:space="preserve">.  To have </w:t>
      </w:r>
      <w:r w:rsidR="00F278EC">
        <w:rPr>
          <w:i/>
        </w:rPr>
        <w:t>non-Employee</w:t>
      </w:r>
      <w:r w:rsidRPr="00D33FC2">
        <w:rPr>
          <w:i/>
        </w:rPr>
        <w:t xml:space="preserve"> information updated, contact</w:t>
      </w:r>
      <w:r w:rsidR="00406DC2" w:rsidRPr="00D33FC2">
        <w:rPr>
          <w:i/>
        </w:rPr>
        <w:t xml:space="preserve"> </w:t>
      </w:r>
      <w:hyperlink r:id="rId45" w:history="1">
        <w:r w:rsidR="00406DC2" w:rsidRPr="00B46C21">
          <w:rPr>
            <w:rStyle w:val="Hyperlink"/>
            <w:i/>
          </w:rPr>
          <w:t>DLKualiResearchHelp@umaryland.edu</w:t>
        </w:r>
      </w:hyperlink>
      <w:r w:rsidR="00406DC2">
        <w:rPr>
          <w:i/>
        </w:rPr>
        <w:t xml:space="preserve"> </w:t>
      </w:r>
    </w:p>
    <w:p w:rsidR="00D33FC2" w:rsidRDefault="00D33FC2" w:rsidP="000938B5">
      <w:pPr>
        <w:pBdr>
          <w:bottom w:val="single" w:sz="6" w:space="1" w:color="auto"/>
        </w:pBdr>
        <w:rPr>
          <w:i/>
        </w:rPr>
      </w:pPr>
    </w:p>
    <w:p w:rsidR="00BE3709" w:rsidRDefault="00BE3709">
      <w:pPr>
        <w:rPr>
          <w:rFonts w:asciiTheme="majorHAnsi" w:hAnsiTheme="majorHAnsi" w:cstheme="majorHAnsi"/>
          <w:b/>
        </w:rPr>
      </w:pPr>
      <w:r>
        <w:rPr>
          <w:rFonts w:asciiTheme="majorHAnsi" w:hAnsiTheme="majorHAnsi" w:cstheme="majorHAnsi"/>
          <w:b/>
        </w:rPr>
        <w:br w:type="page"/>
      </w:r>
    </w:p>
    <w:p w:rsidR="00D33FC2" w:rsidRPr="00BE3709" w:rsidRDefault="00D33FC2" w:rsidP="00D36EAC">
      <w:pPr>
        <w:pStyle w:val="Heading1"/>
      </w:pPr>
      <w:r w:rsidRPr="00BE3709">
        <w:lastRenderedPageBreak/>
        <w:t>Compliance</w:t>
      </w:r>
    </w:p>
    <w:p w:rsidR="00DD0B5B" w:rsidRDefault="00DD0B5B" w:rsidP="00DD0B5B">
      <w:r>
        <w:t>The list of compliance types includes entries used by UMCP and items that may be used by UMB in the future.</w:t>
      </w:r>
    </w:p>
    <w:p w:rsidR="00DD0B5B" w:rsidRDefault="00DD0B5B" w:rsidP="00DD0B5B"/>
    <w:p w:rsidR="00D33FC2" w:rsidRDefault="00DD0B5B" w:rsidP="00DD0B5B">
      <w:r w:rsidRPr="00AB2B8A">
        <w:rPr>
          <w:b/>
          <w:bCs/>
        </w:rPr>
        <w:t>Add entries here if the project involves:</w:t>
      </w:r>
      <w:r>
        <w:t xml:space="preserve">  Human Subjects, Animal Subjects, Radioactive Materials (Ionizing), Recombinant DNA, or Select Agents. (scroll down for Select Agents).</w:t>
      </w:r>
    </w:p>
    <w:p w:rsidR="00DD0B5B" w:rsidRDefault="00DD0B5B" w:rsidP="00DD0B5B"/>
    <w:p w:rsidR="00C11838" w:rsidRDefault="00D33FC2" w:rsidP="000938B5">
      <w:r>
        <w:t xml:space="preserve">Click Add compliance entry. The entry screen opens in a pop-up window. </w:t>
      </w:r>
    </w:p>
    <w:p w:rsidR="00D33FC2" w:rsidRDefault="00C11838" w:rsidP="000938B5">
      <w:r>
        <w:t>Choose the compliance type.</w:t>
      </w:r>
    </w:p>
    <w:p w:rsidR="00C11838" w:rsidRDefault="00C11838" w:rsidP="000938B5">
      <w:r>
        <w:rPr>
          <w:noProof/>
        </w:rPr>
        <w:drawing>
          <wp:inline distT="0" distB="0" distL="0" distR="0">
            <wp:extent cx="4334256" cy="3308869"/>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46">
                      <a:extLst>
                        <a:ext uri="{28A0092B-C50C-407E-A947-70E740481C1C}">
                          <a14:useLocalDpi xmlns:a14="http://schemas.microsoft.com/office/drawing/2010/main" val="0"/>
                        </a:ext>
                      </a:extLst>
                    </a:blip>
                    <a:stretch>
                      <a:fillRect/>
                    </a:stretch>
                  </pic:blipFill>
                  <pic:spPr>
                    <a:xfrm>
                      <a:off x="0" y="0"/>
                      <a:ext cx="4334256" cy="3308869"/>
                    </a:xfrm>
                    <a:prstGeom prst="rect">
                      <a:avLst/>
                    </a:prstGeom>
                  </pic:spPr>
                </pic:pic>
              </a:graphicData>
            </a:graphic>
          </wp:inline>
        </w:drawing>
      </w:r>
    </w:p>
    <w:p w:rsidR="00C11838" w:rsidRDefault="00C11838" w:rsidP="000938B5"/>
    <w:p w:rsidR="00C11838" w:rsidRDefault="00C11838" w:rsidP="00C11838">
      <w:pPr>
        <w:pStyle w:val="ListParagraph"/>
        <w:numPr>
          <w:ilvl w:val="0"/>
          <w:numId w:val="5"/>
        </w:numPr>
      </w:pPr>
      <w:r>
        <w:t>Select the Approval Status.  This field is required for all entries.</w:t>
      </w:r>
    </w:p>
    <w:p w:rsidR="00C11838" w:rsidRDefault="00C11838" w:rsidP="000938B5"/>
    <w:p w:rsidR="00C11838" w:rsidRDefault="00C11838" w:rsidP="00C11838">
      <w:pPr>
        <w:pStyle w:val="ListParagraph"/>
        <w:numPr>
          <w:ilvl w:val="0"/>
          <w:numId w:val="5"/>
        </w:numPr>
      </w:pPr>
      <w:r>
        <w:t xml:space="preserve">Protocol Number:  Required for </w:t>
      </w:r>
      <w:r w:rsidRPr="007109FA">
        <w:rPr>
          <w:u w:val="single"/>
        </w:rPr>
        <w:t>Approved</w:t>
      </w:r>
      <w:r>
        <w:t xml:space="preserve"> Human Subjects and </w:t>
      </w:r>
      <w:r w:rsidRPr="007109FA">
        <w:rPr>
          <w:u w:val="single"/>
        </w:rPr>
        <w:t>Approved</w:t>
      </w:r>
      <w:r>
        <w:t xml:space="preserve"> Animal Subjects.</w:t>
      </w:r>
    </w:p>
    <w:p w:rsidR="00C11838" w:rsidRDefault="00C11838" w:rsidP="000938B5"/>
    <w:p w:rsidR="00C11838" w:rsidRDefault="00C11838" w:rsidP="00C11838">
      <w:pPr>
        <w:pStyle w:val="ListParagraph"/>
        <w:numPr>
          <w:ilvl w:val="0"/>
          <w:numId w:val="5"/>
        </w:numPr>
      </w:pPr>
      <w:r>
        <w:t>Application Date:  Not required</w:t>
      </w:r>
    </w:p>
    <w:p w:rsidR="00C11838" w:rsidRDefault="00C11838" w:rsidP="000938B5"/>
    <w:p w:rsidR="00C11838" w:rsidRDefault="00C11838" w:rsidP="00C11838">
      <w:pPr>
        <w:pStyle w:val="ListParagraph"/>
        <w:numPr>
          <w:ilvl w:val="0"/>
          <w:numId w:val="5"/>
        </w:numPr>
      </w:pPr>
      <w:r>
        <w:t xml:space="preserve">Approval Date:  Required for </w:t>
      </w:r>
      <w:r w:rsidRPr="007109FA">
        <w:rPr>
          <w:u w:val="single"/>
        </w:rPr>
        <w:t>Approved</w:t>
      </w:r>
      <w:r>
        <w:t xml:space="preserve"> Human Subjects and </w:t>
      </w:r>
      <w:r w:rsidRPr="007109FA">
        <w:rPr>
          <w:u w:val="single"/>
        </w:rPr>
        <w:t>Approved</w:t>
      </w:r>
      <w:r>
        <w:t xml:space="preserve"> Animal Subjects. Should be included for other approved entries such as rDNA and select agents.</w:t>
      </w:r>
    </w:p>
    <w:p w:rsidR="00C11838" w:rsidRDefault="00C11838" w:rsidP="00C11838"/>
    <w:p w:rsidR="00C11838" w:rsidRDefault="00C11838" w:rsidP="00C11838">
      <w:pPr>
        <w:pStyle w:val="ListParagraph"/>
        <w:numPr>
          <w:ilvl w:val="0"/>
          <w:numId w:val="5"/>
        </w:numPr>
      </w:pPr>
      <w:r>
        <w:t>Expiration Date:  Not required</w:t>
      </w:r>
    </w:p>
    <w:p w:rsidR="00C11838" w:rsidRDefault="00C11838" w:rsidP="00C11838"/>
    <w:p w:rsidR="00C11838" w:rsidRDefault="00C11838" w:rsidP="00C11838">
      <w:pPr>
        <w:pStyle w:val="ListParagraph"/>
        <w:numPr>
          <w:ilvl w:val="0"/>
          <w:numId w:val="5"/>
        </w:numPr>
      </w:pPr>
      <w:r>
        <w:t>Exemption #:  Used for exempt human subjects. Obtain this information from the IRB determination.</w:t>
      </w:r>
    </w:p>
    <w:p w:rsidR="00C11838" w:rsidRDefault="00C11838" w:rsidP="00C11838"/>
    <w:p w:rsidR="00C11838" w:rsidRDefault="00C11838" w:rsidP="00C11838">
      <w:r>
        <w:lastRenderedPageBreak/>
        <w:t>Click Add Entry.</w:t>
      </w:r>
    </w:p>
    <w:p w:rsidR="00C11838" w:rsidRDefault="00C11838" w:rsidP="00C11838"/>
    <w:p w:rsidR="00C11838" w:rsidRDefault="00C11838" w:rsidP="00C11838">
      <w:r>
        <w:t>Add more entries as applicable to the project. If the project involves more than one human subjects or animal subjects protocol, add separate entries for each protocol.</w:t>
      </w:r>
    </w:p>
    <w:p w:rsidR="00C11838" w:rsidRDefault="00C11838" w:rsidP="00C11838">
      <w:pPr>
        <w:pBdr>
          <w:bottom w:val="single" w:sz="6" w:space="1" w:color="auto"/>
        </w:pBdr>
        <w:rPr>
          <w:b/>
        </w:rPr>
      </w:pPr>
    </w:p>
    <w:p w:rsidR="0005729B" w:rsidRPr="00870535" w:rsidRDefault="0005729B" w:rsidP="00C11838">
      <w:pPr>
        <w:rPr>
          <w:b/>
        </w:rPr>
      </w:pPr>
    </w:p>
    <w:p w:rsidR="00C11838" w:rsidRPr="00BE3709" w:rsidRDefault="00870535" w:rsidP="00D36EAC">
      <w:pPr>
        <w:pStyle w:val="Heading1"/>
      </w:pPr>
      <w:r w:rsidRPr="00BE3709">
        <w:t>Attachments</w:t>
      </w:r>
    </w:p>
    <w:p w:rsidR="00C11838" w:rsidRDefault="00870535" w:rsidP="00C11838">
      <w:r>
        <w:rPr>
          <w:noProof/>
        </w:rPr>
        <w:drawing>
          <wp:inline distT="0" distB="0" distL="0" distR="0">
            <wp:extent cx="5943600" cy="2239645"/>
            <wp:effectExtent l="0" t="0" r="0" b="0"/>
            <wp:docPr id="29" name="Picture 29" descr="Screenshot of Attach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reen Shot 2018-04-23 at 4.56.34 PM.png"/>
                    <pic:cNvPicPr/>
                  </pic:nvPicPr>
                  <pic:blipFill>
                    <a:blip r:embed="rId47">
                      <a:extLst>
                        <a:ext uri="{28A0092B-C50C-407E-A947-70E740481C1C}">
                          <a14:useLocalDpi xmlns:a14="http://schemas.microsoft.com/office/drawing/2010/main" val="0"/>
                        </a:ext>
                      </a:extLst>
                    </a:blip>
                    <a:stretch>
                      <a:fillRect/>
                    </a:stretch>
                  </pic:blipFill>
                  <pic:spPr>
                    <a:xfrm>
                      <a:off x="0" y="0"/>
                      <a:ext cx="5943600" cy="2239645"/>
                    </a:xfrm>
                    <a:prstGeom prst="rect">
                      <a:avLst/>
                    </a:prstGeom>
                  </pic:spPr>
                </pic:pic>
              </a:graphicData>
            </a:graphic>
          </wp:inline>
        </w:drawing>
      </w:r>
    </w:p>
    <w:p w:rsidR="00F57043" w:rsidRDefault="00F57043" w:rsidP="00C11838"/>
    <w:p w:rsidR="00F57043" w:rsidRDefault="00F57043" w:rsidP="00C11838">
      <w:r>
        <w:t xml:space="preserve">Attachments such as project description, protocol, letters of </w:t>
      </w:r>
      <w:r w:rsidR="007109FA">
        <w:t xml:space="preserve">support or </w:t>
      </w:r>
      <w:r>
        <w:t xml:space="preserve">commitment, draft agreements, funding opportunity announcements, and budgets </w:t>
      </w:r>
      <w:r w:rsidR="00B34E30">
        <w:t>are</w:t>
      </w:r>
      <w:r>
        <w:t xml:space="preserve"> uploaded here</w:t>
      </w:r>
      <w:r w:rsidR="00A6620C">
        <w:t xml:space="preserve">. </w:t>
      </w:r>
    </w:p>
    <w:p w:rsidR="00A6620C" w:rsidRDefault="00A6620C" w:rsidP="00C11838"/>
    <w:p w:rsidR="00A6620C" w:rsidRDefault="00A6620C" w:rsidP="00C11838">
      <w:r>
        <w:t>This section has five tabs across the page:</w:t>
      </w:r>
    </w:p>
    <w:p w:rsidR="002143AC" w:rsidRDefault="002143AC" w:rsidP="00C11838"/>
    <w:p w:rsidR="00A6620C" w:rsidRDefault="00A6620C" w:rsidP="00C11838">
      <w:r w:rsidRPr="007109FA">
        <w:rPr>
          <w:b/>
        </w:rPr>
        <w:t>Proposal</w:t>
      </w:r>
      <w:r>
        <w:t>: Upload project description, narrative, abstract/project summary, letters of commitment, budget documents, etc.  Attachment types for clinical study protocol, clinical study budget, and clinical study agreement are included on this tab.</w:t>
      </w:r>
    </w:p>
    <w:p w:rsidR="002143AC" w:rsidRDefault="002143AC" w:rsidP="00C11838"/>
    <w:p w:rsidR="00A6620C" w:rsidRDefault="00A6620C" w:rsidP="00C11838">
      <w:r w:rsidRPr="007109FA">
        <w:rPr>
          <w:b/>
        </w:rPr>
        <w:t>Personnel</w:t>
      </w:r>
      <w:r>
        <w:t xml:space="preserve">: Upload </w:t>
      </w:r>
      <w:proofErr w:type="spellStart"/>
      <w:r>
        <w:t>biosketches</w:t>
      </w:r>
      <w:proofErr w:type="spellEnd"/>
    </w:p>
    <w:p w:rsidR="002143AC" w:rsidRDefault="002143AC" w:rsidP="00C11838"/>
    <w:p w:rsidR="00A6620C" w:rsidRDefault="00A6620C" w:rsidP="00C11838">
      <w:r w:rsidRPr="007109FA">
        <w:rPr>
          <w:b/>
        </w:rPr>
        <w:t>Abstracts</w:t>
      </w:r>
      <w:r>
        <w:t xml:space="preserve">: Generally, not used at UMB. May be </w:t>
      </w:r>
      <w:r w:rsidR="007109FA">
        <w:t>needed</w:t>
      </w:r>
      <w:r>
        <w:t xml:space="preserve"> for </w:t>
      </w:r>
      <w:r w:rsidR="006C7AB6">
        <w:t>some system-to-system</w:t>
      </w:r>
      <w:r>
        <w:t xml:space="preserve"> proposals.</w:t>
      </w:r>
    </w:p>
    <w:p w:rsidR="002143AC" w:rsidRDefault="002143AC" w:rsidP="00C11838"/>
    <w:p w:rsidR="00A6620C" w:rsidRDefault="00A6620C" w:rsidP="00C11838">
      <w:r w:rsidRPr="007109FA">
        <w:rPr>
          <w:b/>
        </w:rPr>
        <w:t>Internal</w:t>
      </w:r>
      <w:r>
        <w:t xml:space="preserve">: </w:t>
      </w:r>
      <w:r w:rsidR="00EC16A4">
        <w:t>Use for sponsor instructions, subrecipient F&amp;A rate agreement, and similar documents that will not be shared with the sponsor.</w:t>
      </w:r>
    </w:p>
    <w:p w:rsidR="002143AC" w:rsidRDefault="002143AC" w:rsidP="00C11838"/>
    <w:p w:rsidR="00A6620C" w:rsidRDefault="00A6620C" w:rsidP="00C11838">
      <w:r w:rsidRPr="007109FA">
        <w:rPr>
          <w:b/>
        </w:rPr>
        <w:t>Notes</w:t>
      </w:r>
      <w:r>
        <w:t xml:space="preserve">: This tab collects notes </w:t>
      </w:r>
      <w:r w:rsidR="00BA2E38">
        <w:t xml:space="preserve">entered by aggregators and others.  </w:t>
      </w:r>
    </w:p>
    <w:p w:rsidR="007109FA" w:rsidRDefault="007109FA" w:rsidP="00C11838"/>
    <w:p w:rsidR="002143AC" w:rsidRDefault="002143AC" w:rsidP="00C11838">
      <w:pPr>
        <w:rPr>
          <w:b/>
        </w:rPr>
      </w:pPr>
    </w:p>
    <w:p w:rsidR="002143AC" w:rsidRDefault="002143AC" w:rsidP="00C11838">
      <w:pPr>
        <w:rPr>
          <w:b/>
        </w:rPr>
      </w:pPr>
    </w:p>
    <w:p w:rsidR="002143AC" w:rsidRDefault="002143AC" w:rsidP="00C11838">
      <w:pPr>
        <w:rPr>
          <w:b/>
        </w:rPr>
      </w:pPr>
    </w:p>
    <w:p w:rsidR="007109FA" w:rsidRPr="007109FA" w:rsidRDefault="007109FA" w:rsidP="00C11838">
      <w:pPr>
        <w:rPr>
          <w:b/>
        </w:rPr>
      </w:pPr>
      <w:r w:rsidRPr="007109FA">
        <w:rPr>
          <w:b/>
        </w:rPr>
        <w:t>Upload Attachments</w:t>
      </w:r>
      <w:r w:rsidR="002143AC">
        <w:rPr>
          <w:b/>
        </w:rPr>
        <w:t>:</w:t>
      </w:r>
    </w:p>
    <w:p w:rsidR="007109FA" w:rsidRDefault="007109FA" w:rsidP="00C11838"/>
    <w:p w:rsidR="007109FA" w:rsidRDefault="007109FA" w:rsidP="00C11838">
      <w:r>
        <w:t>Select whether you wish to upload attachments individually or upload multiple attachments at once.</w:t>
      </w:r>
    </w:p>
    <w:p w:rsidR="007109FA" w:rsidRDefault="007109FA" w:rsidP="00C11838">
      <w:r>
        <w:t xml:space="preserve"> </w:t>
      </w:r>
      <w:r>
        <w:rPr>
          <w:noProof/>
        </w:rPr>
        <w:drawing>
          <wp:inline distT="0" distB="0" distL="0" distR="0">
            <wp:extent cx="1764792" cy="1335024"/>
            <wp:effectExtent l="0" t="0" r="635" b="0"/>
            <wp:docPr id="57" name="Picture 57" descr="Screenshot showing two buttons on the Proposal screen:  &quot;+Add&quot; (for uploading individual documents) and &quot;Upload &amp; Add&quot; (for uploading multiple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reen Shot 2018-04-24 at 10.43.11 AM.png"/>
                    <pic:cNvPicPr/>
                  </pic:nvPicPr>
                  <pic:blipFill>
                    <a:blip r:embed="rId48">
                      <a:extLst>
                        <a:ext uri="{28A0092B-C50C-407E-A947-70E740481C1C}">
                          <a14:useLocalDpi xmlns:a14="http://schemas.microsoft.com/office/drawing/2010/main" val="0"/>
                        </a:ext>
                      </a:extLst>
                    </a:blip>
                    <a:stretch>
                      <a:fillRect/>
                    </a:stretch>
                  </pic:blipFill>
                  <pic:spPr>
                    <a:xfrm>
                      <a:off x="0" y="0"/>
                      <a:ext cx="1764792" cy="1335024"/>
                    </a:xfrm>
                    <a:prstGeom prst="rect">
                      <a:avLst/>
                    </a:prstGeom>
                  </pic:spPr>
                </pic:pic>
              </a:graphicData>
            </a:graphic>
          </wp:inline>
        </w:drawing>
      </w:r>
    </w:p>
    <w:p w:rsidR="00C11838" w:rsidRPr="003567D4" w:rsidRDefault="003567D4" w:rsidP="00C11838">
      <w:pPr>
        <w:rPr>
          <w:b/>
        </w:rPr>
      </w:pPr>
      <w:r w:rsidRPr="003567D4">
        <w:rPr>
          <w:b/>
        </w:rPr>
        <w:t xml:space="preserve">Method 1, </w:t>
      </w:r>
      <w:r w:rsidR="00BA2E38" w:rsidRPr="003567D4">
        <w:rPr>
          <w:b/>
        </w:rPr>
        <w:t xml:space="preserve">+Add - Upload attachments individually:  </w:t>
      </w:r>
    </w:p>
    <w:p w:rsidR="00BA2E38" w:rsidRDefault="00BA2E38" w:rsidP="00BA2E38">
      <w:pPr>
        <w:pStyle w:val="ListParagraph"/>
        <w:numPr>
          <w:ilvl w:val="0"/>
          <w:numId w:val="6"/>
        </w:numPr>
      </w:pPr>
      <w:r>
        <w:t>Click +Add – attachment tool opens in a pop-up window</w:t>
      </w:r>
    </w:p>
    <w:p w:rsidR="00BA2E38" w:rsidRDefault="00BA2E38" w:rsidP="00BA2E38">
      <w:pPr>
        <w:pStyle w:val="ListParagraph"/>
        <w:numPr>
          <w:ilvl w:val="0"/>
          <w:numId w:val="6"/>
        </w:numPr>
      </w:pPr>
      <w:r>
        <w:t>Select Attachment Type – required</w:t>
      </w:r>
    </w:p>
    <w:p w:rsidR="00BA2E38" w:rsidRDefault="00BA2E38" w:rsidP="00BA2E38">
      <w:pPr>
        <w:pStyle w:val="ListParagraph"/>
        <w:numPr>
          <w:ilvl w:val="0"/>
          <w:numId w:val="6"/>
        </w:numPr>
      </w:pPr>
      <w:r>
        <w:t>Select Status – final or draft – required</w:t>
      </w:r>
    </w:p>
    <w:p w:rsidR="00BA2E38" w:rsidRDefault="00BA2E38" w:rsidP="00BA2E38">
      <w:pPr>
        <w:pStyle w:val="ListParagraph"/>
        <w:numPr>
          <w:ilvl w:val="0"/>
          <w:numId w:val="6"/>
        </w:numPr>
      </w:pPr>
      <w:r>
        <w:t>Description may be required for some attachment types</w:t>
      </w:r>
    </w:p>
    <w:p w:rsidR="00BA2E38" w:rsidRDefault="00BA2E38" w:rsidP="00BA2E38">
      <w:pPr>
        <w:pStyle w:val="ListParagraph"/>
        <w:numPr>
          <w:ilvl w:val="0"/>
          <w:numId w:val="6"/>
        </w:numPr>
      </w:pPr>
      <w:r>
        <w:t>Browse for file</w:t>
      </w:r>
    </w:p>
    <w:p w:rsidR="00BA2E38" w:rsidRDefault="00BA2E38" w:rsidP="00BA2E38">
      <w:pPr>
        <w:pStyle w:val="ListParagraph"/>
        <w:numPr>
          <w:ilvl w:val="0"/>
          <w:numId w:val="6"/>
        </w:numPr>
      </w:pPr>
      <w:r>
        <w:t>Save</w:t>
      </w:r>
    </w:p>
    <w:p w:rsidR="00BA2E38" w:rsidRDefault="00BA2E38" w:rsidP="00BA2E38">
      <w:pPr>
        <w:pStyle w:val="ListParagraph"/>
        <w:numPr>
          <w:ilvl w:val="0"/>
          <w:numId w:val="6"/>
        </w:numPr>
      </w:pPr>
      <w:r>
        <w:t>Other fields are not required by SPA</w:t>
      </w:r>
      <w:r w:rsidR="0032214F">
        <w:br/>
      </w:r>
    </w:p>
    <w:p w:rsidR="00BA2E38" w:rsidRDefault="00BA2E38" w:rsidP="000938B5">
      <w:r>
        <w:rPr>
          <w:noProof/>
        </w:rPr>
        <w:drawing>
          <wp:inline distT="0" distB="0" distL="0" distR="0">
            <wp:extent cx="3639312" cy="4014216"/>
            <wp:effectExtent l="0" t="0" r="5715" b="0"/>
            <wp:docPr id="30" name="Picture 30" descr="Screenshot of Attachment screen that appears upon clicking &quot;+Ad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8-04-24 at 10.46.32 AM.png"/>
                    <pic:cNvPicPr/>
                  </pic:nvPicPr>
                  <pic:blipFill>
                    <a:blip r:embed="rId49">
                      <a:extLst>
                        <a:ext uri="{28A0092B-C50C-407E-A947-70E740481C1C}">
                          <a14:useLocalDpi xmlns:a14="http://schemas.microsoft.com/office/drawing/2010/main" val="0"/>
                        </a:ext>
                      </a:extLst>
                    </a:blip>
                    <a:stretch>
                      <a:fillRect/>
                    </a:stretch>
                  </pic:blipFill>
                  <pic:spPr>
                    <a:xfrm>
                      <a:off x="0" y="0"/>
                      <a:ext cx="3639312" cy="4014216"/>
                    </a:xfrm>
                    <a:prstGeom prst="rect">
                      <a:avLst/>
                    </a:prstGeom>
                  </pic:spPr>
                </pic:pic>
              </a:graphicData>
            </a:graphic>
          </wp:inline>
        </w:drawing>
      </w:r>
    </w:p>
    <w:p w:rsidR="00BA2E38" w:rsidRDefault="00BA2E38" w:rsidP="000938B5"/>
    <w:p w:rsidR="003567D4" w:rsidRDefault="003567D4" w:rsidP="000938B5"/>
    <w:p w:rsidR="0032214F" w:rsidRDefault="0032214F" w:rsidP="000938B5"/>
    <w:p w:rsidR="003567D4" w:rsidRPr="003567D4" w:rsidRDefault="003567D4" w:rsidP="003567D4">
      <w:pPr>
        <w:rPr>
          <w:b/>
        </w:rPr>
      </w:pPr>
      <w:r w:rsidRPr="003567D4">
        <w:rPr>
          <w:b/>
        </w:rPr>
        <w:lastRenderedPageBreak/>
        <w:t xml:space="preserve">Method </w:t>
      </w:r>
      <w:r w:rsidR="009E462B">
        <w:rPr>
          <w:b/>
        </w:rPr>
        <w:t>2</w:t>
      </w:r>
      <w:r w:rsidRPr="003567D4">
        <w:rPr>
          <w:b/>
        </w:rPr>
        <w:t xml:space="preserve">, </w:t>
      </w:r>
      <w:r>
        <w:rPr>
          <w:b/>
        </w:rPr>
        <w:t xml:space="preserve">Upload &amp; </w:t>
      </w:r>
      <w:r w:rsidRPr="003567D4">
        <w:rPr>
          <w:b/>
        </w:rPr>
        <w:t xml:space="preserve">Add - Upload </w:t>
      </w:r>
      <w:r>
        <w:rPr>
          <w:b/>
        </w:rPr>
        <w:t xml:space="preserve">multiple </w:t>
      </w:r>
      <w:r w:rsidRPr="003567D4">
        <w:rPr>
          <w:b/>
        </w:rPr>
        <w:t xml:space="preserve">attachments </w:t>
      </w:r>
      <w:r>
        <w:rPr>
          <w:b/>
        </w:rPr>
        <w:t>at a time</w:t>
      </w:r>
      <w:r w:rsidRPr="003567D4">
        <w:rPr>
          <w:b/>
        </w:rPr>
        <w:t xml:space="preserve">:  </w:t>
      </w:r>
    </w:p>
    <w:p w:rsidR="003567D4" w:rsidRDefault="003567D4" w:rsidP="000938B5"/>
    <w:p w:rsidR="00412EDF" w:rsidRDefault="003567D4" w:rsidP="000938B5">
      <w:r>
        <w:t>Click Upload &amp; Add</w:t>
      </w:r>
      <w:r w:rsidR="00412EDF">
        <w:t>. This opens your computer’s browser. Locate the files, s</w:t>
      </w:r>
      <w:r>
        <w:t xml:space="preserve">elect </w:t>
      </w:r>
      <w:r w:rsidR="00412EDF">
        <w:t>one or more</w:t>
      </w:r>
      <w:r>
        <w:t xml:space="preserve"> files and click </w:t>
      </w:r>
      <w:r w:rsidR="00412EDF">
        <w:t>“</w:t>
      </w:r>
      <w:r>
        <w:t>open</w:t>
      </w:r>
      <w:r w:rsidR="00412EDF">
        <w:t xml:space="preserve">”. </w:t>
      </w:r>
    </w:p>
    <w:p w:rsidR="00412EDF" w:rsidRDefault="00412EDF" w:rsidP="000938B5"/>
    <w:p w:rsidR="00412EDF" w:rsidRDefault="00412EDF" w:rsidP="00412EDF">
      <w:r>
        <w:t xml:space="preserve">For each file, select the Attachment Type under the Type column, and the Status (draft or final) in that column. </w:t>
      </w:r>
      <w:r w:rsidR="00C57011">
        <w:t>If you add</w:t>
      </w:r>
      <w:r>
        <w:t xml:space="preserve"> a Description</w:t>
      </w:r>
      <w:r w:rsidR="00C57011">
        <w:t>, w</w:t>
      </w:r>
      <w:r>
        <w:t>e recommend limiting the description to 20 characters</w:t>
      </w:r>
      <w:r w:rsidR="00C57011">
        <w:t xml:space="preserve"> and do not use special characters.</w:t>
      </w:r>
    </w:p>
    <w:p w:rsidR="003567D4" w:rsidRDefault="00412EDF" w:rsidP="000938B5">
      <w:r>
        <w:br/>
      </w:r>
      <w:r w:rsidR="00E51CC7">
        <w:rPr>
          <w:noProof/>
        </w:rPr>
        <w:drawing>
          <wp:inline distT="0" distB="0" distL="0" distR="0">
            <wp:extent cx="5943344" cy="1902460"/>
            <wp:effectExtent l="0" t="0" r="635" b="2540"/>
            <wp:docPr id="34" name="Picture 34" descr="Screenshot of the Attachments screen after files have been uploading using &quot;Upload &amp; Add&quot;.  The Type and Status columns are highlighted, and the Description column is to the right of th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8-04-24 at 10.55.10 AM.png"/>
                    <pic:cNvPicPr/>
                  </pic:nvPicPr>
                  <pic:blipFill>
                    <a:blip r:embed="rId50">
                      <a:extLst>
                        <a:ext uri="{28A0092B-C50C-407E-A947-70E740481C1C}">
                          <a14:useLocalDpi xmlns:a14="http://schemas.microsoft.com/office/drawing/2010/main" val="0"/>
                        </a:ext>
                      </a:extLst>
                    </a:blip>
                    <a:stretch>
                      <a:fillRect/>
                    </a:stretch>
                  </pic:blipFill>
                  <pic:spPr>
                    <a:xfrm>
                      <a:off x="0" y="0"/>
                      <a:ext cx="5943344" cy="1902460"/>
                    </a:xfrm>
                    <a:prstGeom prst="rect">
                      <a:avLst/>
                    </a:prstGeom>
                  </pic:spPr>
                </pic:pic>
              </a:graphicData>
            </a:graphic>
          </wp:inline>
        </w:drawing>
      </w:r>
    </w:p>
    <w:p w:rsidR="0032214F" w:rsidRDefault="0032214F" w:rsidP="000938B5"/>
    <w:p w:rsidR="00CF570C" w:rsidRDefault="00CF570C" w:rsidP="000938B5">
      <w:r>
        <w:t>At the</w:t>
      </w:r>
      <w:r w:rsidR="00412EDF">
        <w:t xml:space="preserve"> far</w:t>
      </w:r>
      <w:r>
        <w:t xml:space="preserve"> right of each attachment line</w:t>
      </w:r>
      <w:r w:rsidR="00412EDF">
        <w:t xml:space="preserve"> under the Actions column</w:t>
      </w:r>
      <w:r>
        <w:t xml:space="preserve">, you may open Details. </w:t>
      </w:r>
    </w:p>
    <w:p w:rsidR="00CF570C" w:rsidRPr="003313EA" w:rsidRDefault="00CF570C" w:rsidP="000938B5">
      <w:pPr>
        <w:rPr>
          <w:b/>
        </w:rPr>
      </w:pPr>
      <w:r w:rsidRPr="003313EA">
        <w:rPr>
          <w:b/>
        </w:rPr>
        <w:t>DO NOT change “view/edit rights”.</w:t>
      </w:r>
    </w:p>
    <w:p w:rsidR="003313EA" w:rsidRDefault="00CF570C" w:rsidP="000938B5">
      <w:r>
        <w:t>If need be, you may delete the attachment using the trash can.</w:t>
      </w:r>
    </w:p>
    <w:p w:rsidR="003567D4" w:rsidRDefault="00CF570C" w:rsidP="000938B5">
      <w:r>
        <w:rPr>
          <w:noProof/>
        </w:rPr>
        <w:drawing>
          <wp:inline distT="0" distB="0" distL="0" distR="0">
            <wp:extent cx="2157984" cy="923544"/>
            <wp:effectExtent l="0" t="0" r="1270" b="3810"/>
            <wp:docPr id="35" name="Picture 35" descr="Screenshot of options under the Actions column:  Details, view/edit rights, trash ca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8-04-24 at 11.01.05 AM.png"/>
                    <pic:cNvPicPr/>
                  </pic:nvPicPr>
                  <pic:blipFill>
                    <a:blip r:embed="rId51">
                      <a:extLst>
                        <a:ext uri="{28A0092B-C50C-407E-A947-70E740481C1C}">
                          <a14:useLocalDpi xmlns:a14="http://schemas.microsoft.com/office/drawing/2010/main" val="0"/>
                        </a:ext>
                      </a:extLst>
                    </a:blip>
                    <a:stretch>
                      <a:fillRect/>
                    </a:stretch>
                  </pic:blipFill>
                  <pic:spPr>
                    <a:xfrm>
                      <a:off x="0" y="0"/>
                      <a:ext cx="2157984" cy="923544"/>
                    </a:xfrm>
                    <a:prstGeom prst="rect">
                      <a:avLst/>
                    </a:prstGeom>
                  </pic:spPr>
                </pic:pic>
              </a:graphicData>
            </a:graphic>
          </wp:inline>
        </w:drawing>
      </w:r>
    </w:p>
    <w:p w:rsidR="00561B33" w:rsidRDefault="00561B33" w:rsidP="000938B5">
      <w:r>
        <w:t xml:space="preserve">To </w:t>
      </w:r>
      <w:r w:rsidRPr="00412EDF">
        <w:rPr>
          <w:u w:val="single"/>
        </w:rPr>
        <w:t>replace</w:t>
      </w:r>
      <w:r>
        <w:t xml:space="preserve"> </w:t>
      </w:r>
      <w:r w:rsidR="00412EDF">
        <w:t>an</w:t>
      </w:r>
      <w:r>
        <w:t xml:space="preserve"> existing file, open the Details tab and </w:t>
      </w:r>
      <w:r w:rsidR="00FC19CF">
        <w:t xml:space="preserve">click </w:t>
      </w:r>
      <w:r>
        <w:t xml:space="preserve">browse </w:t>
      </w:r>
      <w:r w:rsidR="00FC19CF">
        <w:t>to upload the</w:t>
      </w:r>
      <w:r>
        <w:t xml:space="preserve"> replacement file.</w:t>
      </w:r>
    </w:p>
    <w:p w:rsidR="00561B33" w:rsidRDefault="00561B33" w:rsidP="000938B5"/>
    <w:p w:rsidR="00561B33" w:rsidRDefault="00561B33" w:rsidP="000938B5">
      <w:r>
        <w:rPr>
          <w:noProof/>
        </w:rPr>
        <w:lastRenderedPageBreak/>
        <w:drawing>
          <wp:inline distT="0" distB="0" distL="0" distR="0">
            <wp:extent cx="4160520" cy="4910328"/>
            <wp:effectExtent l="0" t="0" r="5080" b="5080"/>
            <wp:docPr id="36" name="Picture 36" descr="Screenshot of Details screen. The Attachment Type and Status are filled in since this is an existing file. At the bottom of the screen is the Current File with file name. Below that is the New File and a Brow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8-04-24 at 11.46.43 AM.png"/>
                    <pic:cNvPicPr/>
                  </pic:nvPicPr>
                  <pic:blipFill>
                    <a:blip r:embed="rId52">
                      <a:extLst>
                        <a:ext uri="{28A0092B-C50C-407E-A947-70E740481C1C}">
                          <a14:useLocalDpi xmlns:a14="http://schemas.microsoft.com/office/drawing/2010/main" val="0"/>
                        </a:ext>
                      </a:extLst>
                    </a:blip>
                    <a:stretch>
                      <a:fillRect/>
                    </a:stretch>
                  </pic:blipFill>
                  <pic:spPr>
                    <a:xfrm>
                      <a:off x="0" y="0"/>
                      <a:ext cx="4160520" cy="4910328"/>
                    </a:xfrm>
                    <a:prstGeom prst="rect">
                      <a:avLst/>
                    </a:prstGeom>
                  </pic:spPr>
                </pic:pic>
              </a:graphicData>
            </a:graphic>
          </wp:inline>
        </w:drawing>
      </w:r>
    </w:p>
    <w:p w:rsidR="003B15FE" w:rsidRDefault="003B15FE" w:rsidP="000938B5"/>
    <w:p w:rsidR="003B15FE" w:rsidRDefault="003B15FE" w:rsidP="000938B5">
      <w:pPr>
        <w:pBdr>
          <w:bottom w:val="single" w:sz="6" w:space="1" w:color="auto"/>
        </w:pBdr>
      </w:pPr>
    </w:p>
    <w:p w:rsidR="003313EA" w:rsidRDefault="003313EA" w:rsidP="000938B5">
      <w:pPr>
        <w:pBdr>
          <w:bottom w:val="single" w:sz="6" w:space="1" w:color="auto"/>
        </w:pBdr>
      </w:pPr>
    </w:p>
    <w:p w:rsidR="003313EA" w:rsidRDefault="003313EA" w:rsidP="000938B5">
      <w:pPr>
        <w:pBdr>
          <w:bottom w:val="single" w:sz="6" w:space="1" w:color="auto"/>
        </w:pBdr>
      </w:pPr>
    </w:p>
    <w:p w:rsidR="0005729B" w:rsidRDefault="0005729B" w:rsidP="000938B5"/>
    <w:p w:rsidR="0032214F" w:rsidRDefault="0032214F">
      <w:pPr>
        <w:rPr>
          <w:rFonts w:asciiTheme="majorHAnsi" w:eastAsiaTheme="majorEastAsia" w:hAnsiTheme="majorHAnsi" w:cstheme="majorBidi"/>
          <w:color w:val="2F5496" w:themeColor="accent1" w:themeShade="BF"/>
          <w:sz w:val="32"/>
          <w:szCs w:val="32"/>
        </w:rPr>
      </w:pPr>
      <w:r>
        <w:br w:type="page"/>
      </w:r>
    </w:p>
    <w:p w:rsidR="003B15FE" w:rsidRPr="00B431C9" w:rsidRDefault="003B15FE" w:rsidP="00D36EAC">
      <w:pPr>
        <w:pStyle w:val="Heading1"/>
      </w:pPr>
      <w:r w:rsidRPr="00B431C9">
        <w:lastRenderedPageBreak/>
        <w:t>Questionnaire</w:t>
      </w:r>
    </w:p>
    <w:p w:rsidR="003B15FE" w:rsidRDefault="003B15FE" w:rsidP="000938B5">
      <w:r>
        <w:t>Questionnaires relevant to your proposal must be completed. One or more tabs will appear across the page.  The “UMB Required Question Questionnaire” must be completed for all projects.</w:t>
      </w:r>
      <w:r w:rsidR="00870C70">
        <w:t xml:space="preserve"> Initially, the questionnaires will appear with the notation (Incomplete), and a gray checkmark on the tab.</w:t>
      </w:r>
    </w:p>
    <w:p w:rsidR="008C2F8C" w:rsidRDefault="008C2F8C" w:rsidP="000938B5"/>
    <w:p w:rsidR="008C2F8C" w:rsidRDefault="00870C70" w:rsidP="000938B5">
      <w:r>
        <w:rPr>
          <w:noProof/>
        </w:rPr>
        <w:drawing>
          <wp:inline distT="0" distB="0" distL="0" distR="0">
            <wp:extent cx="4562856" cy="1069848"/>
            <wp:effectExtent l="0" t="0" r="0" b="0"/>
            <wp:docPr id="31" name="Picture 31" descr="Screenshot of Questionnaire section showing two tabs, Corporate Activity Questionnaire and UMB Required Question Questionn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creen Shot 2018-04-24 at 12.55.00 PM.png"/>
                    <pic:cNvPicPr/>
                  </pic:nvPicPr>
                  <pic:blipFill>
                    <a:blip r:embed="rId53">
                      <a:extLst>
                        <a:ext uri="{28A0092B-C50C-407E-A947-70E740481C1C}">
                          <a14:useLocalDpi xmlns:a14="http://schemas.microsoft.com/office/drawing/2010/main" val="0"/>
                        </a:ext>
                      </a:extLst>
                    </a:blip>
                    <a:stretch>
                      <a:fillRect/>
                    </a:stretch>
                  </pic:blipFill>
                  <pic:spPr>
                    <a:xfrm>
                      <a:off x="0" y="0"/>
                      <a:ext cx="4562856" cy="1069848"/>
                    </a:xfrm>
                    <a:prstGeom prst="rect">
                      <a:avLst/>
                    </a:prstGeom>
                  </pic:spPr>
                </pic:pic>
              </a:graphicData>
            </a:graphic>
          </wp:inline>
        </w:drawing>
      </w:r>
    </w:p>
    <w:p w:rsidR="00870C70" w:rsidRDefault="00870C70" w:rsidP="000938B5"/>
    <w:p w:rsidR="00FC19CF" w:rsidRDefault="00FC19CF" w:rsidP="000938B5">
      <w:r>
        <w:t xml:space="preserve">Complete all questions for a questionnaire and Save. Then </w:t>
      </w:r>
      <w:r w:rsidR="000B51F9">
        <w:t>d</w:t>
      </w:r>
      <w:r>
        <w:t>o the same for the next questionnaire (if any).</w:t>
      </w:r>
    </w:p>
    <w:p w:rsidR="00FC19CF" w:rsidRDefault="00FC19CF" w:rsidP="000938B5"/>
    <w:p w:rsidR="00870C70" w:rsidRDefault="00870C70" w:rsidP="000938B5">
      <w:r>
        <w:t>Upon completing and Saving a questionnaire, the checkmark turns green and the notation changes to (Complete)</w:t>
      </w:r>
    </w:p>
    <w:p w:rsidR="00870C70" w:rsidRDefault="00870C70" w:rsidP="000938B5">
      <w:r>
        <w:rPr>
          <w:noProof/>
        </w:rPr>
        <w:drawing>
          <wp:inline distT="0" distB="0" distL="0" distR="0">
            <wp:extent cx="2350008" cy="731520"/>
            <wp:effectExtent l="0" t="0" r="0" b="5080"/>
            <wp:docPr id="37" name="Picture 37" descr="Screenshot showing that the notation &quot;Complete&quot; appears, in green, with a green checkmark when the questionnaire has been compelted and sa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8-04-24 at 1.00.08 PM.png"/>
                    <pic:cNvPicPr/>
                  </pic:nvPicPr>
                  <pic:blipFill>
                    <a:blip r:embed="rId54">
                      <a:extLst>
                        <a:ext uri="{28A0092B-C50C-407E-A947-70E740481C1C}">
                          <a14:useLocalDpi xmlns:a14="http://schemas.microsoft.com/office/drawing/2010/main" val="0"/>
                        </a:ext>
                      </a:extLst>
                    </a:blip>
                    <a:stretch>
                      <a:fillRect/>
                    </a:stretch>
                  </pic:blipFill>
                  <pic:spPr>
                    <a:xfrm>
                      <a:off x="0" y="0"/>
                      <a:ext cx="2350008" cy="731520"/>
                    </a:xfrm>
                    <a:prstGeom prst="rect">
                      <a:avLst/>
                    </a:prstGeom>
                  </pic:spPr>
                </pic:pic>
              </a:graphicData>
            </a:graphic>
          </wp:inline>
        </w:drawing>
      </w:r>
    </w:p>
    <w:p w:rsidR="00870C70" w:rsidRDefault="00870C70" w:rsidP="000938B5"/>
    <w:p w:rsidR="00870C70" w:rsidRDefault="00870C70" w:rsidP="000938B5">
      <w:pPr>
        <w:rPr>
          <w:b/>
        </w:rPr>
      </w:pPr>
      <w:r w:rsidRPr="00870C70">
        <w:rPr>
          <w:b/>
        </w:rPr>
        <w:t>Special notes for Corporate Questionnaire:</w:t>
      </w:r>
    </w:p>
    <w:p w:rsidR="005F37D1" w:rsidRDefault="005F37D1" w:rsidP="000938B5">
      <w:pPr>
        <w:rPr>
          <w:b/>
        </w:rPr>
      </w:pPr>
    </w:p>
    <w:p w:rsidR="005F37D1" w:rsidRPr="005F37D1" w:rsidRDefault="005F37D1" w:rsidP="00FC19CF">
      <w:r>
        <w:rPr>
          <w:b/>
        </w:rPr>
        <w:t xml:space="preserve">All corporate sponsored proposals </w:t>
      </w:r>
      <w:r w:rsidRPr="005F37D1">
        <w:t xml:space="preserve">must be submitted into </w:t>
      </w:r>
      <w:proofErr w:type="spellStart"/>
      <w:r w:rsidRPr="005F37D1">
        <w:t>UMBiz</w:t>
      </w:r>
      <w:proofErr w:type="spellEnd"/>
      <w:r w:rsidRPr="005F37D1">
        <w:t xml:space="preserve"> </w:t>
      </w:r>
      <w:r w:rsidRPr="005F37D1">
        <w:rPr>
          <w:u w:val="single"/>
        </w:rPr>
        <w:t>in addition to</w:t>
      </w:r>
      <w:r w:rsidRPr="005F37D1">
        <w:t xml:space="preserve"> routing in Kuali Research. Access </w:t>
      </w:r>
      <w:proofErr w:type="spellStart"/>
      <w:r w:rsidRPr="005F37D1">
        <w:t>UMBiz</w:t>
      </w:r>
      <w:proofErr w:type="spellEnd"/>
      <w:r w:rsidRPr="005F37D1">
        <w:t xml:space="preserve"> via the UMB Portal.</w:t>
      </w:r>
    </w:p>
    <w:p w:rsidR="00870C70" w:rsidRPr="00870C70" w:rsidRDefault="005F37D1" w:rsidP="00FC19CF">
      <w:pPr>
        <w:rPr>
          <w:b/>
        </w:rPr>
      </w:pPr>
      <w:r>
        <w:rPr>
          <w:b/>
        </w:rPr>
        <w:tab/>
      </w:r>
    </w:p>
    <w:p w:rsidR="00870C70" w:rsidRDefault="00870C70" w:rsidP="00FC19CF">
      <w:r w:rsidRPr="00870C70">
        <w:rPr>
          <w:b/>
        </w:rPr>
        <w:t>UMB contact</w:t>
      </w:r>
      <w:r>
        <w:t xml:space="preserve">: this person must </w:t>
      </w:r>
      <w:r w:rsidR="002143AC">
        <w:t>appear</w:t>
      </w:r>
      <w:r>
        <w:t xml:space="preserve"> in the Employee lookup </w:t>
      </w:r>
    </w:p>
    <w:p w:rsidR="00870C70" w:rsidRDefault="00870C70" w:rsidP="00FC19CF">
      <w:r w:rsidRPr="00870C70">
        <w:rPr>
          <w:b/>
        </w:rPr>
        <w:t>Sponsor contact</w:t>
      </w:r>
      <w:r>
        <w:t xml:space="preserve">: this person must </w:t>
      </w:r>
      <w:r w:rsidR="002143AC">
        <w:t>appear</w:t>
      </w:r>
      <w:r>
        <w:t xml:space="preserve"> in the Address Book lookup. </w:t>
      </w:r>
    </w:p>
    <w:p w:rsidR="00870C70" w:rsidRDefault="00870C70" w:rsidP="00FC19CF"/>
    <w:p w:rsidR="00870C70" w:rsidRDefault="009E462B" w:rsidP="00FC19CF">
      <w:r>
        <w:rPr>
          <w:i/>
        </w:rPr>
        <w:t xml:space="preserve">INFORMATION:  </w:t>
      </w:r>
      <w:r w:rsidR="00FD53F2">
        <w:rPr>
          <w:i/>
        </w:rPr>
        <w:t>Some</w:t>
      </w:r>
      <w:r w:rsidR="00870C70" w:rsidRPr="00870C70">
        <w:rPr>
          <w:i/>
        </w:rPr>
        <w:t xml:space="preserve"> corporate sponsors </w:t>
      </w:r>
      <w:r w:rsidR="00FD53F2">
        <w:rPr>
          <w:i/>
        </w:rPr>
        <w:t>are</w:t>
      </w:r>
      <w:r w:rsidR="00870C70" w:rsidRPr="00870C70">
        <w:rPr>
          <w:i/>
        </w:rPr>
        <w:t xml:space="preserve"> added without contact names.</w:t>
      </w:r>
      <w:r w:rsidR="00870C70" w:rsidRPr="00C42A4E">
        <w:rPr>
          <w:i/>
        </w:rPr>
        <w:t xml:space="preserve"> If </w:t>
      </w:r>
      <w:r w:rsidR="00870C70">
        <w:rPr>
          <w:i/>
        </w:rPr>
        <w:t>a</w:t>
      </w:r>
      <w:r w:rsidR="00870C70" w:rsidRPr="00C42A4E">
        <w:rPr>
          <w:i/>
        </w:rPr>
        <w:t xml:space="preserve"> needed</w:t>
      </w:r>
      <w:r w:rsidR="00870C70">
        <w:rPr>
          <w:i/>
        </w:rPr>
        <w:t xml:space="preserve"> Sponsor Contact</w:t>
      </w:r>
      <w:r w:rsidR="00870C70" w:rsidRPr="00C42A4E">
        <w:rPr>
          <w:i/>
        </w:rPr>
        <w:t xml:space="preserve"> </w:t>
      </w:r>
      <w:r w:rsidR="00C57011">
        <w:rPr>
          <w:i/>
        </w:rPr>
        <w:t>does not appear in the Address Book lookup</w:t>
      </w:r>
      <w:r w:rsidR="00870C70" w:rsidRPr="00C42A4E">
        <w:rPr>
          <w:i/>
        </w:rPr>
        <w:t xml:space="preserve">, please complete the Address Request form and request to add a new </w:t>
      </w:r>
      <w:r w:rsidR="00870C70">
        <w:rPr>
          <w:i/>
        </w:rPr>
        <w:t xml:space="preserve">non-UMB person. </w:t>
      </w:r>
      <w:hyperlink r:id="rId55" w:history="1">
        <w:r w:rsidR="00870C70" w:rsidRPr="00C42A4E">
          <w:rPr>
            <w:rStyle w:val="Hyperlink"/>
            <w:i/>
          </w:rPr>
          <w:t>http://www.umaryland.edu/kualicoeus/user-access-and-requests/address-request/</w:t>
        </w:r>
      </w:hyperlink>
    </w:p>
    <w:p w:rsidR="00870C70" w:rsidRDefault="00870C70" w:rsidP="000938B5">
      <w:pPr>
        <w:pBdr>
          <w:bottom w:val="single" w:sz="6" w:space="1" w:color="auto"/>
        </w:pBdr>
      </w:pPr>
    </w:p>
    <w:p w:rsidR="00B809C9" w:rsidRDefault="00B809C9" w:rsidP="000938B5"/>
    <w:p w:rsidR="00B809C9" w:rsidRPr="00D36EAC" w:rsidRDefault="009E7ED4" w:rsidP="00D36EAC">
      <w:pPr>
        <w:pStyle w:val="Heading1"/>
      </w:pPr>
      <w:r w:rsidRPr="00D36EAC">
        <w:t>Budget</w:t>
      </w:r>
    </w:p>
    <w:p w:rsidR="009E7ED4" w:rsidRDefault="009E7ED4" w:rsidP="000938B5">
      <w:pPr>
        <w:pBdr>
          <w:bottom w:val="single" w:sz="6" w:space="1" w:color="auto"/>
        </w:pBdr>
      </w:pPr>
      <w:r>
        <w:t xml:space="preserve">Please </w:t>
      </w:r>
      <w:r w:rsidR="00FD53F2">
        <w:t>use</w:t>
      </w:r>
      <w:r>
        <w:t xml:space="preserve"> the separate “KR Budget Guide” to learn about budgets in Kuali Research.</w:t>
      </w:r>
    </w:p>
    <w:p w:rsidR="0005729B" w:rsidRDefault="0005729B" w:rsidP="000938B5">
      <w:pPr>
        <w:pBdr>
          <w:bottom w:val="single" w:sz="6" w:space="1" w:color="auto"/>
        </w:pBdr>
      </w:pPr>
    </w:p>
    <w:p w:rsidR="0005729B" w:rsidRDefault="0005729B" w:rsidP="000938B5"/>
    <w:p w:rsidR="009E7ED4" w:rsidRPr="00B431C9" w:rsidRDefault="009E7ED4" w:rsidP="00D36EAC">
      <w:pPr>
        <w:pStyle w:val="Heading1"/>
      </w:pPr>
      <w:r w:rsidRPr="00B431C9">
        <w:lastRenderedPageBreak/>
        <w:t>Access</w:t>
      </w:r>
    </w:p>
    <w:p w:rsidR="00982738" w:rsidRDefault="00982738" w:rsidP="00982738">
      <w:pPr>
        <w:pStyle w:val="ListParagraph"/>
        <w:numPr>
          <w:ilvl w:val="0"/>
          <w:numId w:val="7"/>
        </w:numPr>
      </w:pPr>
      <w:r>
        <w:t xml:space="preserve">The person who created the proposal appears on this tab as having permission to edit the proposal. </w:t>
      </w:r>
    </w:p>
    <w:p w:rsidR="00B431C9" w:rsidRDefault="00B431C9" w:rsidP="00B431C9">
      <w:pPr>
        <w:pStyle w:val="ListParagraph"/>
        <w:numPr>
          <w:ilvl w:val="0"/>
          <w:numId w:val="7"/>
        </w:numPr>
      </w:pPr>
      <w:r>
        <w:t xml:space="preserve">Persons with UMB Pre-award Department user roles in a unit should have the ability to view and edit proposals for that unit. </w:t>
      </w:r>
    </w:p>
    <w:p w:rsidR="002143AC" w:rsidRDefault="002143AC" w:rsidP="009E7ED4">
      <w:pPr>
        <w:pStyle w:val="ListParagraph"/>
        <w:numPr>
          <w:ilvl w:val="0"/>
          <w:numId w:val="7"/>
        </w:numPr>
      </w:pPr>
      <w:r>
        <w:t>Long-time PIs will likely have a Kuali Research User Profile with “UMB PI” roles for their academic unit. Make a request for UMB PI roles for new faculty, postdocs, students, and others who will have the role of PI or Multi-PI for a proposal.</w:t>
      </w:r>
      <w:r w:rsidR="00B431C9">
        <w:t xml:space="preserve"> This user role in Kuali Research allows the investigator to view and edit a proposal when they have the PI or Multi-PI role on that proposal.</w:t>
      </w:r>
      <w:r>
        <w:br/>
      </w:r>
      <w:hyperlink r:id="rId56" w:history="1">
        <w:r w:rsidRPr="00666996">
          <w:rPr>
            <w:rStyle w:val="Hyperlink"/>
          </w:rPr>
          <w:t>https://www.umaryland.edu/kualicoeus/user-access-and-requests/add-user-roles/</w:t>
        </w:r>
      </w:hyperlink>
      <w:r>
        <w:t xml:space="preserve"> </w:t>
      </w:r>
    </w:p>
    <w:p w:rsidR="009E7ED4" w:rsidRDefault="00FD53F2" w:rsidP="009E7ED4">
      <w:pPr>
        <w:pStyle w:val="ListParagraph"/>
        <w:numPr>
          <w:ilvl w:val="0"/>
          <w:numId w:val="7"/>
        </w:numPr>
      </w:pPr>
      <w:r>
        <w:t>P</w:t>
      </w:r>
      <w:r w:rsidR="009E7ED4">
        <w:t xml:space="preserve">erson(s) with the PI and Multi-PI roles on the Key Personnel tab </w:t>
      </w:r>
      <w:r w:rsidR="002143AC" w:rsidRPr="002143AC">
        <w:rPr>
          <w:u w:val="single"/>
        </w:rPr>
        <w:t>may</w:t>
      </w:r>
      <w:r w:rsidR="002143AC">
        <w:t xml:space="preserve"> be</w:t>
      </w:r>
      <w:r w:rsidR="009E7ED4">
        <w:t xml:space="preserve"> able to View and Certify the proposal. </w:t>
      </w:r>
      <w:r w:rsidR="002143AC">
        <w:t>If not, a</w:t>
      </w:r>
      <w:r>
        <w:t>dd them here with the role “Aggregator Only Document Level”</w:t>
      </w:r>
    </w:p>
    <w:p w:rsidR="009E7ED4" w:rsidRDefault="002143AC" w:rsidP="009E7ED4">
      <w:pPr>
        <w:pStyle w:val="ListParagraph"/>
        <w:numPr>
          <w:ilvl w:val="0"/>
          <w:numId w:val="7"/>
        </w:numPr>
      </w:pPr>
      <w:r>
        <w:t xml:space="preserve">Add </w:t>
      </w:r>
      <w:r w:rsidR="009E7ED4">
        <w:t xml:space="preserve">SPA staff </w:t>
      </w:r>
      <w:r w:rsidR="006C43D9">
        <w:t>with</w:t>
      </w:r>
      <w:r w:rsidR="009E7ED4">
        <w:t xml:space="preserve"> </w:t>
      </w:r>
      <w:r w:rsidR="006C43D9">
        <w:t>“Aggregator Document Level” permissions</w:t>
      </w:r>
      <w:r w:rsidR="009E7ED4">
        <w:t>, as some edits may be required as part of SPA’s review.</w:t>
      </w:r>
    </w:p>
    <w:p w:rsidR="009E7ED4" w:rsidRDefault="00B5333B" w:rsidP="009E7ED4">
      <w:r>
        <w:rPr>
          <w:noProof/>
        </w:rPr>
        <w:drawing>
          <wp:inline distT="0" distB="0" distL="0" distR="0">
            <wp:extent cx="5943600" cy="1158240"/>
            <wp:effectExtent l="0" t="0" r="0" b="0"/>
            <wp:docPr id="39" name="Picture 39" descr="Screenshot of access (permissions) screen noting the Add Us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Screen Shot 2018-04-24 at 1.23.18 PM.png"/>
                    <pic:cNvPicPr/>
                  </pic:nvPicPr>
                  <pic:blipFill>
                    <a:blip r:embed="rId57">
                      <a:extLst>
                        <a:ext uri="{28A0092B-C50C-407E-A947-70E740481C1C}">
                          <a14:useLocalDpi xmlns:a14="http://schemas.microsoft.com/office/drawing/2010/main" val="0"/>
                        </a:ext>
                      </a:extLst>
                    </a:blip>
                    <a:stretch>
                      <a:fillRect/>
                    </a:stretch>
                  </pic:blipFill>
                  <pic:spPr>
                    <a:xfrm>
                      <a:off x="0" y="0"/>
                      <a:ext cx="5943600" cy="1158240"/>
                    </a:xfrm>
                    <a:prstGeom prst="rect">
                      <a:avLst/>
                    </a:prstGeom>
                  </pic:spPr>
                </pic:pic>
              </a:graphicData>
            </a:graphic>
          </wp:inline>
        </w:drawing>
      </w:r>
    </w:p>
    <w:p w:rsidR="009E7ED4" w:rsidRDefault="009E7ED4" w:rsidP="009E7ED4">
      <w:r>
        <w:t>Click Add User</w:t>
      </w:r>
    </w:p>
    <w:p w:rsidR="00B5333B" w:rsidRDefault="00B5333B" w:rsidP="009E7ED4">
      <w:r>
        <w:t xml:space="preserve">The search screen </w:t>
      </w:r>
      <w:r w:rsidR="00B431C9">
        <w:t xml:space="preserve">(Employee look-up) </w:t>
      </w:r>
      <w:r>
        <w:t>will open in a pop-up window.</w:t>
      </w:r>
    </w:p>
    <w:p w:rsidR="00B5333B" w:rsidRDefault="00B5333B" w:rsidP="009E7ED4">
      <w:r>
        <w:t>Search for a UMB employee or affiliate</w:t>
      </w:r>
    </w:p>
    <w:p w:rsidR="00B5333B" w:rsidRDefault="00B5333B" w:rsidP="009E7ED4">
      <w:r>
        <w:t>Select the person using the circle to the left of the name and click Continue.</w:t>
      </w:r>
    </w:p>
    <w:p w:rsidR="00B5333B" w:rsidRDefault="00587424" w:rsidP="009E7ED4">
      <w:r>
        <w:t>Next,</w:t>
      </w:r>
      <w:r w:rsidR="00B5333B">
        <w:t xml:space="preserve"> assign a role</w:t>
      </w:r>
      <w:r w:rsidR="003313EA">
        <w:t>. Check the box next to the role name.</w:t>
      </w:r>
    </w:p>
    <w:p w:rsidR="003313EA" w:rsidRDefault="003313EA" w:rsidP="009E7ED4">
      <w:r>
        <w:t>Click the Add Permission button.</w:t>
      </w:r>
    </w:p>
    <w:p w:rsidR="00B5333B" w:rsidRDefault="00B5333B" w:rsidP="009E7ED4"/>
    <w:p w:rsidR="00B5333B" w:rsidRDefault="00B5333B" w:rsidP="009E7ED4">
      <w:r>
        <w:t>Typical roles:</w:t>
      </w:r>
    </w:p>
    <w:p w:rsidR="00B5333B" w:rsidRDefault="00B5333B" w:rsidP="00C21A3A">
      <w:pPr>
        <w:pStyle w:val="ListParagraph"/>
        <w:numPr>
          <w:ilvl w:val="0"/>
          <w:numId w:val="8"/>
        </w:numPr>
      </w:pPr>
      <w:r>
        <w:t>Aggregator Only Document Level:  Used for the PI and Multi-PIs and for department viewers who may need to edit or upload attachments to the proposal</w:t>
      </w:r>
    </w:p>
    <w:p w:rsidR="00B5333B" w:rsidRDefault="00B5333B" w:rsidP="00C21A3A">
      <w:pPr>
        <w:pStyle w:val="ListParagraph"/>
        <w:numPr>
          <w:ilvl w:val="0"/>
          <w:numId w:val="8"/>
        </w:numPr>
      </w:pPr>
      <w:r>
        <w:t xml:space="preserve">Viewer Document Level:  Used for department viewers who will not need to edit, such as administrators for collaborating departments or </w:t>
      </w:r>
      <w:r w:rsidR="00587424">
        <w:t>some Key Persons</w:t>
      </w:r>
    </w:p>
    <w:p w:rsidR="00B5333B" w:rsidRDefault="00B5333B" w:rsidP="00C21A3A">
      <w:pPr>
        <w:pStyle w:val="ListParagraph"/>
        <w:numPr>
          <w:ilvl w:val="0"/>
          <w:numId w:val="8"/>
        </w:numPr>
      </w:pPr>
      <w:r>
        <w:t>Aggregator Document Level:  Used for SPA staff and anyone who should have the same rights as the document creator (for example, use this role for multiple research administrators in a department who all need access to proposals)</w:t>
      </w:r>
    </w:p>
    <w:p w:rsidR="00B5333B" w:rsidRDefault="00B5333B" w:rsidP="009E7ED4">
      <w:r>
        <w:t xml:space="preserve">More information: </w:t>
      </w:r>
      <w:hyperlink r:id="rId58" w:history="1">
        <w:r w:rsidRPr="00B55DB9">
          <w:rPr>
            <w:rStyle w:val="Hyperlink"/>
          </w:rPr>
          <w:t>https://kuali-research.zendesk.com/hc/en-us/articles/115011806167</w:t>
        </w:r>
      </w:hyperlink>
    </w:p>
    <w:p w:rsidR="00B5333B" w:rsidRDefault="00B5333B" w:rsidP="009E7ED4"/>
    <w:p w:rsidR="00B5333B" w:rsidRDefault="00B5333B" w:rsidP="009E7ED4">
      <w:r>
        <w:t>To edit or delete roles, use the Act</w:t>
      </w:r>
      <w:r w:rsidR="00C21A3A">
        <w:t>ion buttons at the right of the data line.</w:t>
      </w:r>
    </w:p>
    <w:p w:rsidR="00C21A3A" w:rsidRDefault="00C21A3A" w:rsidP="009E7ED4">
      <w:pPr>
        <w:pBdr>
          <w:bottom w:val="single" w:sz="6" w:space="1" w:color="auto"/>
        </w:pBdr>
      </w:pPr>
    </w:p>
    <w:p w:rsidR="0005729B" w:rsidRDefault="0005729B" w:rsidP="009E7ED4"/>
    <w:p w:rsidR="00C21A3A" w:rsidRPr="00D36EAC" w:rsidRDefault="00C21A3A" w:rsidP="00D36EAC">
      <w:pPr>
        <w:pStyle w:val="Heading1"/>
      </w:pPr>
      <w:r w:rsidRPr="00D36EAC">
        <w:lastRenderedPageBreak/>
        <w:t>Supplemental Information</w:t>
      </w:r>
    </w:p>
    <w:p w:rsidR="00C21A3A" w:rsidRDefault="00C21A3A" w:rsidP="009E7ED4">
      <w:r>
        <w:t xml:space="preserve">This section includes UMB-specific data. At present, there is only one field to complete on this tab. </w:t>
      </w:r>
    </w:p>
    <w:p w:rsidR="00B431C9" w:rsidRDefault="00B431C9" w:rsidP="00B431C9">
      <w:r>
        <w:t>Select the tab labeled “Baltimore – General”</w:t>
      </w:r>
    </w:p>
    <w:p w:rsidR="00C21A3A" w:rsidRDefault="00B431C9" w:rsidP="009E7ED4">
      <w:r>
        <w:t xml:space="preserve">Enter the Financial Department. This </w:t>
      </w:r>
      <w:r w:rsidR="00C21A3A">
        <w:t xml:space="preserve">is the unit that will manage the award if an award is made, that is, the unit associated with the Project ID for the award. </w:t>
      </w:r>
    </w:p>
    <w:p w:rsidR="00C21A3A" w:rsidRDefault="00C21A3A" w:rsidP="009E7ED4">
      <w:r>
        <w:t xml:space="preserve">Enter the unit number; as you enter the digits, suggestions will appear. </w:t>
      </w:r>
      <w:r w:rsidR="001130BB">
        <w:t xml:space="preserve">To look up </w:t>
      </w:r>
      <w:r w:rsidR="007F7EAD">
        <w:t>a</w:t>
      </w:r>
      <w:r w:rsidR="001130BB">
        <w:t xml:space="preserve"> unit number, click </w:t>
      </w:r>
      <w:r>
        <w:t>on the magnifying glass.</w:t>
      </w:r>
    </w:p>
    <w:p w:rsidR="00C21A3A" w:rsidRDefault="00C21A3A" w:rsidP="009E7ED4">
      <w:pPr>
        <w:pBdr>
          <w:bottom w:val="single" w:sz="6" w:space="1" w:color="auto"/>
        </w:pBdr>
      </w:pPr>
      <w:r>
        <w:rPr>
          <w:noProof/>
        </w:rPr>
        <w:drawing>
          <wp:inline distT="0" distB="0" distL="0" distR="0">
            <wp:extent cx="1945126" cy="260604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59">
                      <a:extLst>
                        <a:ext uri="{28A0092B-C50C-407E-A947-70E740481C1C}">
                          <a14:useLocalDpi xmlns:a14="http://schemas.microsoft.com/office/drawing/2010/main" val="0"/>
                        </a:ext>
                      </a:extLst>
                    </a:blip>
                    <a:stretch>
                      <a:fillRect/>
                    </a:stretch>
                  </pic:blipFill>
                  <pic:spPr>
                    <a:xfrm>
                      <a:off x="0" y="0"/>
                      <a:ext cx="1945126" cy="2606040"/>
                    </a:xfrm>
                    <a:prstGeom prst="rect">
                      <a:avLst/>
                    </a:prstGeom>
                  </pic:spPr>
                </pic:pic>
              </a:graphicData>
            </a:graphic>
          </wp:inline>
        </w:drawing>
      </w:r>
    </w:p>
    <w:p w:rsidR="00982738" w:rsidRDefault="00982738" w:rsidP="00982738">
      <w:pPr>
        <w:pBdr>
          <w:bottom w:val="single" w:sz="6" w:space="1" w:color="auto"/>
        </w:pBdr>
      </w:pPr>
      <w:r>
        <w:t>If the Quantum Activity and Quantum Purpose fields are completed, the data will be provided to SPAC for Project set-up.</w:t>
      </w:r>
    </w:p>
    <w:p w:rsidR="00982738" w:rsidRDefault="00982738" w:rsidP="009E7ED4">
      <w:pPr>
        <w:pBdr>
          <w:bottom w:val="single" w:sz="6" w:space="1" w:color="auto"/>
        </w:pBdr>
      </w:pPr>
    </w:p>
    <w:p w:rsidR="0005729B" w:rsidRDefault="0005729B" w:rsidP="009E7ED4"/>
    <w:p w:rsidR="0079502C" w:rsidRDefault="0079502C">
      <w:pPr>
        <w:rPr>
          <w:b/>
        </w:rPr>
      </w:pPr>
      <w:r>
        <w:rPr>
          <w:b/>
        </w:rPr>
        <w:br w:type="page"/>
      </w:r>
    </w:p>
    <w:p w:rsidR="00C21A3A" w:rsidRPr="00B431C9" w:rsidRDefault="00C21A3A" w:rsidP="00D36EAC">
      <w:pPr>
        <w:pStyle w:val="Heading1"/>
      </w:pPr>
      <w:r w:rsidRPr="00B431C9">
        <w:lastRenderedPageBreak/>
        <w:t>Summary/Submit</w:t>
      </w:r>
    </w:p>
    <w:p w:rsidR="00C21A3A" w:rsidRDefault="00C21A3A" w:rsidP="009E7ED4">
      <w:r>
        <w:t>This section contains a proposal summary and other information from the proposal for review. Tabs for each section appear across the page.</w:t>
      </w:r>
    </w:p>
    <w:p w:rsidR="00C21A3A" w:rsidRDefault="00C21A3A" w:rsidP="009E7ED4">
      <w:r>
        <w:rPr>
          <w:noProof/>
        </w:rPr>
        <w:drawing>
          <wp:inline distT="0" distB="0" distL="0" distR="0">
            <wp:extent cx="5943600" cy="2557145"/>
            <wp:effectExtent l="0" t="0" r="0" b="0"/>
            <wp:docPr id="41" name="Picture 41" descr="Screenshot of the Submit screen. There is a progress bar currently showing &quot;Saved&quot; but not yet &quot;Routing&quot;.  There are six tabs across for the convenience of reviewers/approvers:  Proposal Summary (default), Personnel, Compliance, Attachments, Questionnaire, Supplemental 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Screen Shot 2018-04-24 at 1.50.46 PM.png"/>
                    <pic:cNvPicPr/>
                  </pic:nvPicPr>
                  <pic:blipFill>
                    <a:blip r:embed="rId60">
                      <a:extLst>
                        <a:ext uri="{28A0092B-C50C-407E-A947-70E740481C1C}">
                          <a14:useLocalDpi xmlns:a14="http://schemas.microsoft.com/office/drawing/2010/main" val="0"/>
                        </a:ext>
                      </a:extLst>
                    </a:blip>
                    <a:stretch>
                      <a:fillRect/>
                    </a:stretch>
                  </pic:blipFill>
                  <pic:spPr>
                    <a:xfrm>
                      <a:off x="0" y="0"/>
                      <a:ext cx="5943600" cy="2557145"/>
                    </a:xfrm>
                    <a:prstGeom prst="rect">
                      <a:avLst/>
                    </a:prstGeom>
                  </pic:spPr>
                </pic:pic>
              </a:graphicData>
            </a:graphic>
          </wp:inline>
        </w:drawing>
      </w:r>
    </w:p>
    <w:p w:rsidR="00C21A3A" w:rsidRDefault="00C21A3A" w:rsidP="009E7ED4"/>
    <w:p w:rsidR="009E462B" w:rsidRPr="00E91A32" w:rsidRDefault="009E462B" w:rsidP="009E7ED4">
      <w:pPr>
        <w:rPr>
          <w:b/>
          <w:i/>
        </w:rPr>
      </w:pPr>
      <w:r w:rsidRPr="00E91A32">
        <w:rPr>
          <w:b/>
          <w:i/>
        </w:rPr>
        <w:t>Before you submit</w:t>
      </w:r>
    </w:p>
    <w:p w:rsidR="009E462B" w:rsidRDefault="009E462B" w:rsidP="009E7ED4"/>
    <w:p w:rsidR="009E462B" w:rsidRPr="009E462B" w:rsidRDefault="009E462B" w:rsidP="00D36EAC">
      <w:pPr>
        <w:pStyle w:val="Heading2"/>
      </w:pPr>
      <w:r w:rsidRPr="009E462B">
        <w:t>Validate the data in the proposal</w:t>
      </w:r>
    </w:p>
    <w:p w:rsidR="009E462B" w:rsidRDefault="009E462B" w:rsidP="009E462B">
      <w:r>
        <w:t>At the top of each screen in the proposal, the menu bar include</w:t>
      </w:r>
      <w:r w:rsidR="005B7CD4">
        <w:t>s</w:t>
      </w:r>
      <w:r>
        <w:t xml:space="preserve"> “Data Validation”. You can validate data at any time</w:t>
      </w:r>
      <w:r w:rsidR="005B7CD4">
        <w:t>. It</w:t>
      </w:r>
      <w:r>
        <w:t xml:space="preserve"> is essential to validate </w:t>
      </w:r>
      <w:r w:rsidR="005B7CD4">
        <w:t>before you</w:t>
      </w:r>
      <w:r>
        <w:t xml:space="preserve"> “Submit for Review”.  </w:t>
      </w:r>
    </w:p>
    <w:p w:rsidR="009E462B" w:rsidRDefault="005B7CD4" w:rsidP="009E462B">
      <w:r>
        <w:t>Click the</w:t>
      </w:r>
      <w:r w:rsidR="009E462B">
        <w:t xml:space="preserve"> Data Validation</w:t>
      </w:r>
      <w:r>
        <w:t xml:space="preserve"> link.</w:t>
      </w:r>
    </w:p>
    <w:p w:rsidR="009E462B" w:rsidRDefault="009E462B" w:rsidP="009E462B">
      <w:r>
        <w:rPr>
          <w:noProof/>
        </w:rPr>
        <w:drawing>
          <wp:inline distT="0" distB="0" distL="0" distR="0" wp14:anchorId="2070AC89" wp14:editId="1D97B72C">
            <wp:extent cx="5943600" cy="787400"/>
            <wp:effectExtent l="0" t="0" r="0" b="0"/>
            <wp:docPr id="38" name="Picture 38" descr="Screenshot of top menu bar highlighting the Data Validation link at the left. It is marked &quot;off&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creen Shot 2018-04-25 at 3.10.48 PM.png"/>
                    <pic:cNvPicPr/>
                  </pic:nvPicPr>
                  <pic:blipFill>
                    <a:blip r:embed="rId61">
                      <a:extLst>
                        <a:ext uri="{28A0092B-C50C-407E-A947-70E740481C1C}">
                          <a14:useLocalDpi xmlns:a14="http://schemas.microsoft.com/office/drawing/2010/main" val="0"/>
                        </a:ext>
                      </a:extLst>
                    </a:blip>
                    <a:stretch>
                      <a:fillRect/>
                    </a:stretch>
                  </pic:blipFill>
                  <pic:spPr>
                    <a:xfrm>
                      <a:off x="0" y="0"/>
                      <a:ext cx="5943600" cy="787400"/>
                    </a:xfrm>
                    <a:prstGeom prst="rect">
                      <a:avLst/>
                    </a:prstGeom>
                  </pic:spPr>
                </pic:pic>
              </a:graphicData>
            </a:graphic>
          </wp:inline>
        </w:drawing>
      </w:r>
    </w:p>
    <w:p w:rsidR="009E462B" w:rsidRDefault="009E462B" w:rsidP="009E462B"/>
    <w:p w:rsidR="009E462B" w:rsidRDefault="005B7CD4" w:rsidP="009E462B">
      <w:r>
        <w:t>In the pop-up window, c</w:t>
      </w:r>
      <w:r w:rsidR="009E462B">
        <w:t>lick the red “Turn On” button</w:t>
      </w:r>
    </w:p>
    <w:p w:rsidR="009E462B" w:rsidRDefault="009E462B" w:rsidP="009E462B">
      <w:r>
        <w:rPr>
          <w:noProof/>
        </w:rPr>
        <w:drawing>
          <wp:inline distT="0" distB="0" distL="0" distR="0">
            <wp:extent cx="5943600" cy="1245235"/>
            <wp:effectExtent l="0" t="0" r="0" b="0"/>
            <wp:docPr id="42" name="Picture 42" descr="Screenshot of the pop-up window for Data Validation. The Turn On button is in the top right corner. Clicking this button results in validation by the Kuali Research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18-04-25 at 3.12.19 PM.png"/>
                    <pic:cNvPicPr/>
                  </pic:nvPicPr>
                  <pic:blipFill>
                    <a:blip r:embed="rId62">
                      <a:extLst>
                        <a:ext uri="{28A0092B-C50C-407E-A947-70E740481C1C}">
                          <a14:useLocalDpi xmlns:a14="http://schemas.microsoft.com/office/drawing/2010/main" val="0"/>
                        </a:ext>
                      </a:extLst>
                    </a:blip>
                    <a:stretch>
                      <a:fillRect/>
                    </a:stretch>
                  </pic:blipFill>
                  <pic:spPr>
                    <a:xfrm>
                      <a:off x="0" y="0"/>
                      <a:ext cx="5943600" cy="1245235"/>
                    </a:xfrm>
                    <a:prstGeom prst="rect">
                      <a:avLst/>
                    </a:prstGeom>
                  </pic:spPr>
                </pic:pic>
              </a:graphicData>
            </a:graphic>
          </wp:inline>
        </w:drawing>
      </w:r>
    </w:p>
    <w:p w:rsidR="009E462B" w:rsidRDefault="009E462B" w:rsidP="009E462B"/>
    <w:p w:rsidR="009E462B" w:rsidRDefault="005B7CD4" w:rsidP="009E462B">
      <w:r>
        <w:t>After the system completes validation, usually in a minute or two, t</w:t>
      </w:r>
      <w:r w:rsidR="00CD4132">
        <w:t xml:space="preserve">his </w:t>
      </w:r>
      <w:r>
        <w:t>window</w:t>
      </w:r>
      <w:r w:rsidR="00CD4132">
        <w:t xml:space="preserve"> will show Errors and Warnings.  Errors prevent submission for review</w:t>
      </w:r>
      <w:r>
        <w:t>/approval</w:t>
      </w:r>
      <w:r w:rsidR="00CD4132">
        <w:t xml:space="preserve">. Warnings are for information and may need to be corrected, but warnings will not prevent you from submitting for review. Clicking the </w:t>
      </w:r>
      <w:proofErr w:type="gramStart"/>
      <w:r w:rsidR="00CD4132">
        <w:t>Fix</w:t>
      </w:r>
      <w:proofErr w:type="gramEnd"/>
      <w:r w:rsidR="00CD4132">
        <w:t xml:space="preserve"> It lin</w:t>
      </w:r>
      <w:r>
        <w:t xml:space="preserve">k (at the right of the specific validation issue) </w:t>
      </w:r>
      <w:r w:rsidR="00CD4132">
        <w:t>may take you to the co</w:t>
      </w:r>
      <w:r w:rsidR="00E91A32">
        <w:t>rrect section to fix the error.</w:t>
      </w:r>
      <w:r>
        <w:t xml:space="preserve"> </w:t>
      </w:r>
      <w:r w:rsidR="00103B73">
        <w:br/>
      </w:r>
      <w:hyperlink r:id="rId63" w:history="1">
        <w:r w:rsidR="00103B73" w:rsidRPr="00BA10D1">
          <w:rPr>
            <w:rStyle w:val="Hyperlink"/>
          </w:rPr>
          <w:t>https://www.umaryland.edu/kualicoeus/user-resources-and-help/validation-errors-warnings/</w:t>
        </w:r>
      </w:hyperlink>
      <w:r w:rsidR="00103B73">
        <w:t xml:space="preserve"> </w:t>
      </w:r>
    </w:p>
    <w:p w:rsidR="00103B73" w:rsidRDefault="00103B73" w:rsidP="009E462B">
      <w:r>
        <w:lastRenderedPageBreak/>
        <w:t>Contact your SPA Team for assistance with troubleshooting.</w:t>
      </w:r>
    </w:p>
    <w:p w:rsidR="00E91A32" w:rsidRDefault="00E91A32" w:rsidP="009E462B"/>
    <w:p w:rsidR="00E91A32" w:rsidRPr="00E91A32" w:rsidRDefault="00E91A32" w:rsidP="00103B73">
      <w:pPr>
        <w:rPr>
          <w:i/>
        </w:rPr>
      </w:pPr>
      <w:r w:rsidRPr="00E91A32">
        <w:rPr>
          <w:i/>
        </w:rPr>
        <w:t>NOTE: We recommend that you Turn Off the Data Validation if you plan to continue working on the proposal; the tool validates constantly as you work and results in slower response time in the system.</w:t>
      </w:r>
    </w:p>
    <w:p w:rsidR="00CD4132" w:rsidRDefault="00CD4132" w:rsidP="009E462B">
      <w:r>
        <w:rPr>
          <w:noProof/>
        </w:rPr>
        <w:drawing>
          <wp:inline distT="0" distB="0" distL="0" distR="0">
            <wp:extent cx="5943600" cy="2003425"/>
            <wp:effectExtent l="0" t="0" r="0" b="3175"/>
            <wp:docPr id="44" name="Picture 44" descr="Screenshot of Data Validation window. The Turn Off button is in the upper right corner.  The screenshot shows an example of an error with the Fix It action link at the right of the erro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creen Shot 2018-04-25 at 3.31.47 PM.png"/>
                    <pic:cNvPicPr/>
                  </pic:nvPicPr>
                  <pic:blipFill>
                    <a:blip r:embed="rId64">
                      <a:extLst>
                        <a:ext uri="{28A0092B-C50C-407E-A947-70E740481C1C}">
                          <a14:useLocalDpi xmlns:a14="http://schemas.microsoft.com/office/drawing/2010/main" val="0"/>
                        </a:ext>
                      </a:extLst>
                    </a:blip>
                    <a:stretch>
                      <a:fillRect/>
                    </a:stretch>
                  </pic:blipFill>
                  <pic:spPr>
                    <a:xfrm>
                      <a:off x="0" y="0"/>
                      <a:ext cx="5943600" cy="2003425"/>
                    </a:xfrm>
                    <a:prstGeom prst="rect">
                      <a:avLst/>
                    </a:prstGeom>
                  </pic:spPr>
                </pic:pic>
              </a:graphicData>
            </a:graphic>
          </wp:inline>
        </w:drawing>
      </w:r>
    </w:p>
    <w:p w:rsidR="00CD4132" w:rsidRDefault="00CD4132" w:rsidP="009E462B"/>
    <w:p w:rsidR="009E462B" w:rsidRPr="009E462B" w:rsidRDefault="009E462B" w:rsidP="00D36EAC">
      <w:pPr>
        <w:pStyle w:val="Heading2"/>
      </w:pPr>
      <w:r w:rsidRPr="009E462B">
        <w:t>Notify the PI to certify the proposal</w:t>
      </w:r>
    </w:p>
    <w:p w:rsidR="00103B73" w:rsidRDefault="009E462B" w:rsidP="009E462B">
      <w:r>
        <w:t xml:space="preserve">If the proposal is completed, this is a good time to notify the PI to certify the proposal. </w:t>
      </w:r>
    </w:p>
    <w:p w:rsidR="009E462B" w:rsidRDefault="00E91A32" w:rsidP="009E462B">
      <w:r>
        <w:rPr>
          <w:noProof/>
        </w:rPr>
        <w:drawing>
          <wp:inline distT="0" distB="0" distL="0" distR="0">
            <wp:extent cx="5943600" cy="405130"/>
            <wp:effectExtent l="0" t="0" r="0" b="1270"/>
            <wp:docPr id="47" name="Picture 47" descr="Screenshot of a single line from the Data Validation:  &quot;Key Personnel, The Investigators are not all certified. Please certify PI.&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18-04-25 at 3.35.26 PM.png"/>
                    <pic:cNvPicPr/>
                  </pic:nvPicPr>
                  <pic:blipFill>
                    <a:blip r:embed="rId65">
                      <a:extLst>
                        <a:ext uri="{28A0092B-C50C-407E-A947-70E740481C1C}">
                          <a14:useLocalDpi xmlns:a14="http://schemas.microsoft.com/office/drawing/2010/main" val="0"/>
                        </a:ext>
                      </a:extLst>
                    </a:blip>
                    <a:stretch>
                      <a:fillRect/>
                    </a:stretch>
                  </pic:blipFill>
                  <pic:spPr>
                    <a:xfrm>
                      <a:off x="0" y="0"/>
                      <a:ext cx="5943600" cy="405130"/>
                    </a:xfrm>
                    <a:prstGeom prst="rect">
                      <a:avLst/>
                    </a:prstGeom>
                  </pic:spPr>
                </pic:pic>
              </a:graphicData>
            </a:graphic>
          </wp:inline>
        </w:drawing>
      </w:r>
    </w:p>
    <w:p w:rsidR="00E91A32" w:rsidRDefault="00E91A32" w:rsidP="009E462B"/>
    <w:p w:rsidR="00E91A32" w:rsidRDefault="00E91A32" w:rsidP="009E462B">
      <w:r>
        <w:t>From the Data Validation results, click Fix It, or use the left navigation menu to navigate to Key Personnel &gt; Personnel.  Then Notify the PI(s) who need to certify</w:t>
      </w:r>
      <w:r w:rsidR="00103B73">
        <w:t xml:space="preserve"> by clicking the Notify button.</w:t>
      </w:r>
    </w:p>
    <w:p w:rsidR="00E91A32" w:rsidRDefault="00E91A32" w:rsidP="009E462B">
      <w:r>
        <w:rPr>
          <w:noProof/>
        </w:rPr>
        <w:drawing>
          <wp:inline distT="0" distB="0" distL="0" distR="0">
            <wp:extent cx="4206240" cy="1261872"/>
            <wp:effectExtent l="0" t="0" r="0" b="0"/>
            <wp:docPr id="48" name="Picture 48" descr="Screenshot showing &quot;Notify All&quo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creen Shot 2018-04-23 at 4.33.55 PM.png"/>
                    <pic:cNvPicPr/>
                  </pic:nvPicPr>
                  <pic:blipFill>
                    <a:blip r:embed="rId43">
                      <a:extLst>
                        <a:ext uri="{28A0092B-C50C-407E-A947-70E740481C1C}">
                          <a14:useLocalDpi xmlns:a14="http://schemas.microsoft.com/office/drawing/2010/main" val="0"/>
                        </a:ext>
                      </a:extLst>
                    </a:blip>
                    <a:stretch>
                      <a:fillRect/>
                    </a:stretch>
                  </pic:blipFill>
                  <pic:spPr>
                    <a:xfrm>
                      <a:off x="0" y="0"/>
                      <a:ext cx="4206240" cy="1261872"/>
                    </a:xfrm>
                    <a:prstGeom prst="rect">
                      <a:avLst/>
                    </a:prstGeom>
                  </pic:spPr>
                </pic:pic>
              </a:graphicData>
            </a:graphic>
          </wp:inline>
        </w:drawing>
      </w:r>
    </w:p>
    <w:p w:rsidR="00E91A32" w:rsidRDefault="00103B73" w:rsidP="009E462B">
      <w:r>
        <w:t>Detailed instructions for the PI are at this web page:</w:t>
      </w:r>
    </w:p>
    <w:p w:rsidR="00103B73" w:rsidRDefault="00A2137C" w:rsidP="009E462B">
      <w:hyperlink r:id="rId66" w:history="1">
        <w:r w:rsidR="00103B73" w:rsidRPr="002A7D16">
          <w:rPr>
            <w:rStyle w:val="Hyperlink"/>
          </w:rPr>
          <w:t>http://www.umaryland.edu/kualicoeus/user-resources-and-help/certify-or-approve/</w:t>
        </w:r>
      </w:hyperlink>
      <w:r w:rsidR="00103B73">
        <w:t xml:space="preserve"> </w:t>
      </w:r>
    </w:p>
    <w:p w:rsidR="00E91A32" w:rsidRDefault="00E91A32" w:rsidP="009E462B"/>
    <w:p w:rsidR="00C21A3A" w:rsidRDefault="00E91A32" w:rsidP="00D36EAC">
      <w:pPr>
        <w:pStyle w:val="Heading2"/>
      </w:pPr>
      <w:r w:rsidRPr="00E91A32">
        <w:t xml:space="preserve">Submit for Review </w:t>
      </w:r>
    </w:p>
    <w:p w:rsidR="00E91A32" w:rsidRPr="00E91A32" w:rsidRDefault="00E91A32" w:rsidP="009E7ED4">
      <w:pPr>
        <w:rPr>
          <w:b/>
        </w:rPr>
      </w:pPr>
    </w:p>
    <w:p w:rsidR="00C21A3A" w:rsidRDefault="00C21A3A" w:rsidP="009E7ED4">
      <w:r>
        <w:t>At the bottom of the page are several action buttons/links</w:t>
      </w:r>
    </w:p>
    <w:p w:rsidR="00C21A3A" w:rsidRDefault="0008724A" w:rsidP="009E7ED4">
      <w:r>
        <w:rPr>
          <w:noProof/>
        </w:rPr>
        <w:drawing>
          <wp:inline distT="0" distB="0" distL="0" distR="0">
            <wp:extent cx="5943600" cy="702945"/>
            <wp:effectExtent l="0" t="0" r="0" b="0"/>
            <wp:docPr id="43" name="Picture 43" descr="Screenshot of bottom menu bar for the Summary/Submit section of Proposal Development. The menu buttons are:  Submit for Review, Ad Hoc Recipients, View Route Log, Cancel Proposal (this button has an X through it - do not click!), More Actions, and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Screen Shot 2018-04-24 at 1.53.47 PM.png"/>
                    <pic:cNvPicPr/>
                  </pic:nvPicPr>
                  <pic:blipFill>
                    <a:blip r:embed="rId67">
                      <a:extLst>
                        <a:ext uri="{28A0092B-C50C-407E-A947-70E740481C1C}">
                          <a14:useLocalDpi xmlns:a14="http://schemas.microsoft.com/office/drawing/2010/main" val="0"/>
                        </a:ext>
                      </a:extLst>
                    </a:blip>
                    <a:stretch>
                      <a:fillRect/>
                    </a:stretch>
                  </pic:blipFill>
                  <pic:spPr>
                    <a:xfrm>
                      <a:off x="0" y="0"/>
                      <a:ext cx="5943600" cy="702945"/>
                    </a:xfrm>
                    <a:prstGeom prst="rect">
                      <a:avLst/>
                    </a:prstGeom>
                  </pic:spPr>
                </pic:pic>
              </a:graphicData>
            </a:graphic>
          </wp:inline>
        </w:drawing>
      </w:r>
    </w:p>
    <w:p w:rsidR="00C21A3A" w:rsidRDefault="0008724A" w:rsidP="009E7ED4">
      <w:r w:rsidRPr="0008724A">
        <w:rPr>
          <w:b/>
          <w:color w:val="FF0000"/>
        </w:rPr>
        <w:t>DO NOT click the Cancel Proposal Button:</w:t>
      </w:r>
      <w:r w:rsidRPr="0008724A">
        <w:t xml:space="preserve"> This will inac</w:t>
      </w:r>
      <w:r>
        <w:t>ti</w:t>
      </w:r>
      <w:r w:rsidRPr="0008724A">
        <w:t>vate your proposal, and it cannot be undone. If</w:t>
      </w:r>
      <w:r>
        <w:t xml:space="preserve"> </w:t>
      </w:r>
      <w:r w:rsidRPr="0008724A">
        <w:t>you inadvertently do this, you will need to copy the proposal.</w:t>
      </w:r>
    </w:p>
    <w:p w:rsidR="0008724A" w:rsidRDefault="0008724A" w:rsidP="009E7ED4"/>
    <w:p w:rsidR="00C21A3A" w:rsidRDefault="00C21A3A" w:rsidP="009E7ED4">
      <w:r w:rsidRPr="00C21A3A">
        <w:rPr>
          <w:b/>
        </w:rPr>
        <w:lastRenderedPageBreak/>
        <w:t>Submit for Review:</w:t>
      </w:r>
      <w:r>
        <w:t xml:space="preserve"> If the proposal is completed, certified</w:t>
      </w:r>
      <w:r w:rsidR="0005729B">
        <w:t xml:space="preserve"> by the PI(s)</w:t>
      </w:r>
      <w:r>
        <w:t>, and passes validations, click Submit for Review at the bottom of the page to submit the proposal into approval routing.</w:t>
      </w:r>
      <w:r w:rsidR="0005729B">
        <w:t xml:space="preserve"> </w:t>
      </w:r>
    </w:p>
    <w:p w:rsidR="00C21A3A" w:rsidRDefault="00C21A3A" w:rsidP="009E7ED4"/>
    <w:p w:rsidR="00C21A3A" w:rsidRDefault="00C21A3A" w:rsidP="009E7ED4">
      <w:r w:rsidRPr="0008724A">
        <w:rPr>
          <w:b/>
        </w:rPr>
        <w:t>Ad Hoc Recipients:</w:t>
      </w:r>
      <w:r>
        <w:t xml:space="preserve"> </w:t>
      </w:r>
      <w:r w:rsidR="0008724A">
        <w:t>Ad hoc reviewers may be added. In general, this is not needed or recommended.</w:t>
      </w:r>
    </w:p>
    <w:p w:rsidR="00C21A3A" w:rsidRDefault="00C21A3A" w:rsidP="009E7ED4"/>
    <w:p w:rsidR="00C21A3A" w:rsidRDefault="0008724A" w:rsidP="009E7ED4">
      <w:r w:rsidRPr="006D5688">
        <w:rPr>
          <w:b/>
        </w:rPr>
        <w:t>View</w:t>
      </w:r>
      <w:r w:rsidR="00C21A3A" w:rsidRPr="006D5688">
        <w:rPr>
          <w:b/>
        </w:rPr>
        <w:t xml:space="preserve"> Route Log</w:t>
      </w:r>
      <w:r w:rsidRPr="006D5688">
        <w:rPr>
          <w:b/>
        </w:rPr>
        <w:t>:</w:t>
      </w:r>
      <w:r w:rsidR="006D5688">
        <w:t xml:space="preserve"> The Route Log will open in a pop-up window. At any time, before or after you submit for review, you may view the approval actions taken</w:t>
      </w:r>
      <w:r w:rsidR="00AD39A3">
        <w:t xml:space="preserve"> (where it has been)</w:t>
      </w:r>
      <w:r w:rsidR="006D5688">
        <w:t>, actions pending</w:t>
      </w:r>
      <w:r w:rsidR="00AD39A3">
        <w:t xml:space="preserve"> (where it is waiting)</w:t>
      </w:r>
      <w:r w:rsidR="006D5688">
        <w:t>, and future actions</w:t>
      </w:r>
      <w:r w:rsidR="00AD39A3">
        <w:t xml:space="preserve"> (where it will go)</w:t>
      </w:r>
      <w:r w:rsidR="006D5688">
        <w:t>.</w:t>
      </w:r>
      <w:r w:rsidR="00BA6FCF">
        <w:t xml:space="preserve"> Click “Show” to view details for each option.</w:t>
      </w:r>
      <w:r w:rsidR="005B5100">
        <w:t xml:space="preserve"> Some “stops” are required to approve and some have simply received FYI notifications.</w:t>
      </w:r>
    </w:p>
    <w:p w:rsidR="00103B73" w:rsidRDefault="006D5688" w:rsidP="009E7ED4">
      <w:r>
        <w:rPr>
          <w:noProof/>
        </w:rPr>
        <w:drawing>
          <wp:inline distT="0" distB="0" distL="0" distR="0">
            <wp:extent cx="2660904" cy="1527048"/>
            <wp:effectExtent l="0" t="0" r="0" b="0"/>
            <wp:docPr id="45" name="Picture 45" descr="Screenshot of Route Log window.  Options are:  Actions Taken, Pending Action Requests, Future Action Reques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 Shot 2018-04-24 at 2.11.07 PM.png"/>
                    <pic:cNvPicPr/>
                  </pic:nvPicPr>
                  <pic:blipFill>
                    <a:blip r:embed="rId68">
                      <a:extLst>
                        <a:ext uri="{28A0092B-C50C-407E-A947-70E740481C1C}">
                          <a14:useLocalDpi xmlns:a14="http://schemas.microsoft.com/office/drawing/2010/main" val="0"/>
                        </a:ext>
                      </a:extLst>
                    </a:blip>
                    <a:stretch>
                      <a:fillRect/>
                    </a:stretch>
                  </pic:blipFill>
                  <pic:spPr>
                    <a:xfrm>
                      <a:off x="0" y="0"/>
                      <a:ext cx="2660904" cy="1527048"/>
                    </a:xfrm>
                    <a:prstGeom prst="rect">
                      <a:avLst/>
                    </a:prstGeom>
                  </pic:spPr>
                </pic:pic>
              </a:graphicData>
            </a:graphic>
          </wp:inline>
        </w:drawing>
      </w:r>
    </w:p>
    <w:p w:rsidR="001723F7" w:rsidRDefault="00103B73" w:rsidP="009E7ED4">
      <w:r w:rsidRPr="001723F7">
        <w:rPr>
          <w:b/>
        </w:rPr>
        <w:t>More Actions:</w:t>
      </w:r>
      <w:r>
        <w:t xml:space="preserve"> </w:t>
      </w:r>
      <w:r w:rsidR="001723F7">
        <w:t xml:space="preserve"> There are two options, Send Notifications and Reload Proposal. </w:t>
      </w:r>
    </w:p>
    <w:p w:rsidR="001723F7" w:rsidRDefault="001723F7" w:rsidP="009E7ED4"/>
    <w:p w:rsidR="006D5688" w:rsidRDefault="001723F7" w:rsidP="009E7ED4">
      <w:r w:rsidRPr="001723F7">
        <w:rPr>
          <w:b/>
        </w:rPr>
        <w:t>Close</w:t>
      </w:r>
      <w:r>
        <w:t xml:space="preserve">:  Closes the proposal. </w:t>
      </w:r>
      <w:r w:rsidR="006D5688">
        <w:br/>
      </w:r>
    </w:p>
    <w:p w:rsidR="000D7C2B" w:rsidRDefault="000D7C2B" w:rsidP="009E7ED4"/>
    <w:p w:rsidR="0079502C" w:rsidRDefault="0079502C">
      <w:pPr>
        <w:rPr>
          <w:b/>
        </w:rPr>
      </w:pPr>
      <w:r>
        <w:rPr>
          <w:b/>
        </w:rPr>
        <w:br w:type="page"/>
      </w:r>
    </w:p>
    <w:p w:rsidR="000D7C2B" w:rsidRPr="009627A5" w:rsidRDefault="000D7C2B" w:rsidP="00D36EAC">
      <w:pPr>
        <w:pStyle w:val="Heading1"/>
      </w:pPr>
      <w:r w:rsidRPr="009627A5">
        <w:lastRenderedPageBreak/>
        <w:t>Actions After Submit for Review (Proposal status = Approval Pending)</w:t>
      </w:r>
    </w:p>
    <w:p w:rsidR="000D7C2B" w:rsidRPr="000D7C2B" w:rsidRDefault="000D7C2B" w:rsidP="009E7ED4">
      <w:pPr>
        <w:rPr>
          <w:b/>
        </w:rPr>
      </w:pPr>
    </w:p>
    <w:p w:rsidR="006D5688" w:rsidRPr="000854D0" w:rsidRDefault="006D5688" w:rsidP="00D36EAC">
      <w:pPr>
        <w:pStyle w:val="Heading2"/>
      </w:pPr>
      <w:r w:rsidRPr="000854D0">
        <w:t>Upda</w:t>
      </w:r>
      <w:r w:rsidR="000D7C2B">
        <w:t>ting Attachments During Routing</w:t>
      </w:r>
    </w:p>
    <w:p w:rsidR="006D5688" w:rsidRPr="000854D0" w:rsidRDefault="006D5688" w:rsidP="009E7ED4">
      <w:pPr>
        <w:rPr>
          <w:b/>
        </w:rPr>
      </w:pPr>
    </w:p>
    <w:p w:rsidR="006D5688" w:rsidRDefault="006D5688" w:rsidP="006D5688">
      <w:r w:rsidRPr="006D5688">
        <w:t>While the proposal is being routed for approval, you may swap out and update a</w:t>
      </w:r>
      <w:r>
        <w:t>tt</w:t>
      </w:r>
      <w:r w:rsidRPr="006D5688">
        <w:t>achments.</w:t>
      </w:r>
    </w:p>
    <w:p w:rsidR="006D5688" w:rsidRPr="006D5688" w:rsidRDefault="006D5688" w:rsidP="006D5688">
      <w:r>
        <w:t>In the proposal:</w:t>
      </w:r>
    </w:p>
    <w:p w:rsidR="006D5688" w:rsidRDefault="006D5688" w:rsidP="000854D0">
      <w:pPr>
        <w:pStyle w:val="ListParagraph"/>
        <w:numPr>
          <w:ilvl w:val="0"/>
          <w:numId w:val="9"/>
        </w:numPr>
      </w:pPr>
      <w:r>
        <w:t xml:space="preserve">Open </w:t>
      </w:r>
      <w:r w:rsidRPr="006D5688">
        <w:t>A</w:t>
      </w:r>
      <w:r>
        <w:t>ttachments</w:t>
      </w:r>
      <w:r w:rsidRPr="006D5688">
        <w:t xml:space="preserve"> Sec</w:t>
      </w:r>
      <w:r>
        <w:t>tion</w:t>
      </w:r>
    </w:p>
    <w:p w:rsidR="006D5688" w:rsidRDefault="006D5688" w:rsidP="000854D0">
      <w:pPr>
        <w:pStyle w:val="ListParagraph"/>
        <w:numPr>
          <w:ilvl w:val="0"/>
          <w:numId w:val="9"/>
        </w:numPr>
      </w:pPr>
      <w:r>
        <w:t>For the attachment to be changed</w:t>
      </w:r>
      <w:r w:rsidR="00DB4EDE">
        <w:t>,</w:t>
      </w:r>
      <w:r>
        <w:t xml:space="preserve"> click Details at the right side of the attachment line</w:t>
      </w:r>
    </w:p>
    <w:p w:rsidR="00DB4EDE" w:rsidRDefault="004231BE" w:rsidP="00DB4EDE">
      <w:r>
        <w:rPr>
          <w:noProof/>
        </w:rPr>
        <w:drawing>
          <wp:inline distT="0" distB="0" distL="0" distR="0">
            <wp:extent cx="5943600" cy="291465"/>
            <wp:effectExtent l="0" t="0" r="0" b="635"/>
            <wp:docPr id="49" name="Picture 49" descr="Screenshot of attachment line highlighting &quot;Details&quot; button at the right of the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creen Shot 2018-04-25 at 3.51.15 PM.png"/>
                    <pic:cNvPicPr/>
                  </pic:nvPicPr>
                  <pic:blipFill>
                    <a:blip r:embed="rId69">
                      <a:extLst>
                        <a:ext uri="{28A0092B-C50C-407E-A947-70E740481C1C}">
                          <a14:useLocalDpi xmlns:a14="http://schemas.microsoft.com/office/drawing/2010/main" val="0"/>
                        </a:ext>
                      </a:extLst>
                    </a:blip>
                    <a:stretch>
                      <a:fillRect/>
                    </a:stretch>
                  </pic:blipFill>
                  <pic:spPr>
                    <a:xfrm>
                      <a:off x="0" y="0"/>
                      <a:ext cx="5943600" cy="291465"/>
                    </a:xfrm>
                    <a:prstGeom prst="rect">
                      <a:avLst/>
                    </a:prstGeom>
                  </pic:spPr>
                </pic:pic>
              </a:graphicData>
            </a:graphic>
          </wp:inline>
        </w:drawing>
      </w:r>
    </w:p>
    <w:p w:rsidR="00DB4EDE" w:rsidRDefault="006D5688" w:rsidP="00DB4EDE">
      <w:pPr>
        <w:pStyle w:val="ListParagraph"/>
        <w:numPr>
          <w:ilvl w:val="0"/>
          <w:numId w:val="9"/>
        </w:numPr>
      </w:pPr>
      <w:r w:rsidRPr="006D5688">
        <w:t xml:space="preserve">Click </w:t>
      </w:r>
      <w:r w:rsidR="004231BE">
        <w:t>Browse, select the updated file, and click Save</w:t>
      </w:r>
    </w:p>
    <w:p w:rsidR="002B1824" w:rsidRDefault="002B1824" w:rsidP="002B1824">
      <w:pPr>
        <w:pStyle w:val="ListParagraph"/>
        <w:ind w:left="0"/>
      </w:pPr>
    </w:p>
    <w:p w:rsidR="002B1824" w:rsidRDefault="004231BE" w:rsidP="002B1824">
      <w:pPr>
        <w:pStyle w:val="ListParagraph"/>
        <w:ind w:left="0"/>
      </w:pPr>
      <w:r>
        <w:rPr>
          <w:noProof/>
        </w:rPr>
        <w:drawing>
          <wp:inline distT="0" distB="0" distL="0" distR="0">
            <wp:extent cx="3904488" cy="2926080"/>
            <wp:effectExtent l="0" t="0" r="0" b="0"/>
            <wp:docPr id="50" name="Picture 50" descr="Screenshot of Details window that opens. The Browse button and field is near the bottom at the left of the windo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 Shot 2018-04-25 at 3.52.48 PM.png"/>
                    <pic:cNvPicPr/>
                  </pic:nvPicPr>
                  <pic:blipFill>
                    <a:blip r:embed="rId70">
                      <a:extLst>
                        <a:ext uri="{28A0092B-C50C-407E-A947-70E740481C1C}">
                          <a14:useLocalDpi xmlns:a14="http://schemas.microsoft.com/office/drawing/2010/main" val="0"/>
                        </a:ext>
                      </a:extLst>
                    </a:blip>
                    <a:stretch>
                      <a:fillRect/>
                    </a:stretch>
                  </pic:blipFill>
                  <pic:spPr>
                    <a:xfrm>
                      <a:off x="0" y="0"/>
                      <a:ext cx="3904488" cy="2926080"/>
                    </a:xfrm>
                    <a:prstGeom prst="rect">
                      <a:avLst/>
                    </a:prstGeom>
                  </pic:spPr>
                </pic:pic>
              </a:graphicData>
            </a:graphic>
          </wp:inline>
        </w:drawing>
      </w:r>
    </w:p>
    <w:p w:rsidR="00DB4EDE" w:rsidRDefault="004231BE" w:rsidP="002B1824">
      <w:pPr>
        <w:pStyle w:val="ListParagraph"/>
        <w:ind w:left="0"/>
      </w:pPr>
      <w:r>
        <w:rPr>
          <w:noProof/>
        </w:rPr>
        <w:drawing>
          <wp:inline distT="0" distB="0" distL="0" distR="0">
            <wp:extent cx="3950208" cy="2944368"/>
            <wp:effectExtent l="0" t="0" r="0" b="2540"/>
            <wp:docPr id="51" name="Picture 51" descr="Screenshot of the Details window after a New File has been uploaded: the new file name appears in the Browse field. The Save button at the bottom center of the window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 Shot 2018-04-25 at 3.55.04 PM.png"/>
                    <pic:cNvPicPr/>
                  </pic:nvPicPr>
                  <pic:blipFill>
                    <a:blip r:embed="rId71">
                      <a:extLst>
                        <a:ext uri="{28A0092B-C50C-407E-A947-70E740481C1C}">
                          <a14:useLocalDpi xmlns:a14="http://schemas.microsoft.com/office/drawing/2010/main" val="0"/>
                        </a:ext>
                      </a:extLst>
                    </a:blip>
                    <a:stretch>
                      <a:fillRect/>
                    </a:stretch>
                  </pic:blipFill>
                  <pic:spPr>
                    <a:xfrm>
                      <a:off x="0" y="0"/>
                      <a:ext cx="3950208" cy="2944368"/>
                    </a:xfrm>
                    <a:prstGeom prst="rect">
                      <a:avLst/>
                    </a:prstGeom>
                  </pic:spPr>
                </pic:pic>
              </a:graphicData>
            </a:graphic>
          </wp:inline>
        </w:drawing>
      </w:r>
    </w:p>
    <w:p w:rsidR="002B1824" w:rsidRDefault="002B1824" w:rsidP="002B1824">
      <w:pPr>
        <w:pStyle w:val="ListParagraph"/>
        <w:ind w:left="360"/>
      </w:pPr>
    </w:p>
    <w:p w:rsidR="00DB4EDE" w:rsidRDefault="00DB4EDE" w:rsidP="00DB4EDE">
      <w:pPr>
        <w:pStyle w:val="ListParagraph"/>
        <w:numPr>
          <w:ilvl w:val="0"/>
          <w:numId w:val="9"/>
        </w:numPr>
      </w:pPr>
      <w:r>
        <w:t xml:space="preserve">Be sure the status is </w:t>
      </w:r>
      <w:r w:rsidR="002B1824">
        <w:t>Final for all attachments. Change it in Details or on the attachment line.</w:t>
      </w:r>
    </w:p>
    <w:p w:rsidR="002B1824" w:rsidRDefault="002B1824" w:rsidP="002B1824">
      <w:r>
        <w:rPr>
          <w:noProof/>
        </w:rPr>
        <w:drawing>
          <wp:inline distT="0" distB="0" distL="0" distR="0">
            <wp:extent cx="5943600" cy="685800"/>
            <wp:effectExtent l="0" t="0" r="0" b="0"/>
            <wp:docPr id="52" name="Picture 52" descr="Screenshot showing that all attachments are marked as Final in the Status column of the attachment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 Shot 2018-04-25 at 3.59.05 PM.png"/>
                    <pic:cNvPicPr/>
                  </pic:nvPicPr>
                  <pic:blipFill>
                    <a:blip r:embed="rId72">
                      <a:extLst>
                        <a:ext uri="{28A0092B-C50C-407E-A947-70E740481C1C}">
                          <a14:useLocalDpi xmlns:a14="http://schemas.microsoft.com/office/drawing/2010/main" val="0"/>
                        </a:ext>
                      </a:extLst>
                    </a:blip>
                    <a:stretch>
                      <a:fillRect/>
                    </a:stretch>
                  </pic:blipFill>
                  <pic:spPr>
                    <a:xfrm>
                      <a:off x="0" y="0"/>
                      <a:ext cx="5943600" cy="685800"/>
                    </a:xfrm>
                    <a:prstGeom prst="rect">
                      <a:avLst/>
                    </a:prstGeom>
                  </pic:spPr>
                </pic:pic>
              </a:graphicData>
            </a:graphic>
          </wp:inline>
        </w:drawing>
      </w:r>
    </w:p>
    <w:p w:rsidR="002B1824" w:rsidRDefault="002B1824" w:rsidP="00DB4EDE">
      <w:pPr>
        <w:pStyle w:val="ListParagraph"/>
        <w:numPr>
          <w:ilvl w:val="0"/>
          <w:numId w:val="9"/>
        </w:numPr>
      </w:pPr>
      <w:r>
        <w:t>Note that the Description, if entered, cannot be edited</w:t>
      </w:r>
      <w:r w:rsidR="004151E7">
        <w:t xml:space="preserve"> now that the proposal has been submitted for review</w:t>
      </w:r>
      <w:r>
        <w:t>.</w:t>
      </w:r>
    </w:p>
    <w:p w:rsidR="002B1824" w:rsidRDefault="002B1824" w:rsidP="002B1824"/>
    <w:p w:rsidR="006D5688" w:rsidRDefault="006D5688" w:rsidP="009E7ED4"/>
    <w:p w:rsidR="006D5688" w:rsidRPr="000854D0" w:rsidRDefault="000854D0" w:rsidP="00D36EAC">
      <w:pPr>
        <w:pStyle w:val="Heading2"/>
      </w:pPr>
      <w:r w:rsidRPr="000854D0">
        <w:t>Recall</w:t>
      </w:r>
    </w:p>
    <w:p w:rsidR="006D5688" w:rsidRDefault="006D5688" w:rsidP="006D5688">
      <w:r>
        <w:t>After you</w:t>
      </w:r>
      <w:r w:rsidR="000D7C2B">
        <w:t xml:space="preserve"> have</w:t>
      </w:r>
      <w:r>
        <w:t xml:space="preserve"> submitted the proposal for routing, you may recall the proposal in order to make changes.</w:t>
      </w:r>
      <w:r w:rsidR="000854D0">
        <w:t xml:space="preserve"> In the proposal:</w:t>
      </w:r>
    </w:p>
    <w:p w:rsidR="006D5688" w:rsidRDefault="006D5688" w:rsidP="000854D0">
      <w:pPr>
        <w:pStyle w:val="ListParagraph"/>
        <w:numPr>
          <w:ilvl w:val="0"/>
          <w:numId w:val="10"/>
        </w:numPr>
      </w:pPr>
      <w:r>
        <w:t>Open the Summary/Submit Section.</w:t>
      </w:r>
    </w:p>
    <w:p w:rsidR="006D5688" w:rsidRDefault="006D5688" w:rsidP="000854D0">
      <w:pPr>
        <w:pStyle w:val="ListParagraph"/>
        <w:numPr>
          <w:ilvl w:val="0"/>
          <w:numId w:val="10"/>
        </w:numPr>
      </w:pPr>
      <w:r>
        <w:t>Click Recall at the bottom of the page.</w:t>
      </w:r>
    </w:p>
    <w:p w:rsidR="006D5688" w:rsidRDefault="006D5688" w:rsidP="000854D0">
      <w:pPr>
        <w:pStyle w:val="ListParagraph"/>
        <w:numPr>
          <w:ilvl w:val="0"/>
          <w:numId w:val="10"/>
        </w:numPr>
      </w:pPr>
      <w:r>
        <w:t xml:space="preserve">In the confirmation window, enter the reason for a recall and click OK. </w:t>
      </w:r>
    </w:p>
    <w:p w:rsidR="000854D0" w:rsidRDefault="002B1824" w:rsidP="006D5688">
      <w:r>
        <w:rPr>
          <w:noProof/>
        </w:rPr>
        <w:drawing>
          <wp:inline distT="0" distB="0" distL="0" distR="0">
            <wp:extent cx="5943600" cy="1314450"/>
            <wp:effectExtent l="0" t="0" r="0" b="6350"/>
            <wp:docPr id="53" name="Picture 53" descr="Screenshot showing bottom menu bar of the Summary/Submit screen for a proposal in Approval Pending status.  Options are: Send Adhoc, Ad Hoc Recipients, View Route Log, Recall, More Actions, and Cl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Screen Shot 2018-04-16 at 2.34.00 PM.png"/>
                    <pic:cNvPicPr/>
                  </pic:nvPicPr>
                  <pic:blipFill>
                    <a:blip r:embed="rId73">
                      <a:extLst>
                        <a:ext uri="{28A0092B-C50C-407E-A947-70E740481C1C}">
                          <a14:useLocalDpi xmlns:a14="http://schemas.microsoft.com/office/drawing/2010/main" val="0"/>
                        </a:ext>
                      </a:extLst>
                    </a:blip>
                    <a:stretch>
                      <a:fillRect/>
                    </a:stretch>
                  </pic:blipFill>
                  <pic:spPr>
                    <a:xfrm>
                      <a:off x="0" y="0"/>
                      <a:ext cx="5943600" cy="1314450"/>
                    </a:xfrm>
                    <a:prstGeom prst="rect">
                      <a:avLst/>
                    </a:prstGeom>
                  </pic:spPr>
                </pic:pic>
              </a:graphicData>
            </a:graphic>
          </wp:inline>
        </w:drawing>
      </w:r>
    </w:p>
    <w:p w:rsidR="000854D0" w:rsidRDefault="002B1824" w:rsidP="006D5688">
      <w:r>
        <w:rPr>
          <w:noProof/>
        </w:rPr>
        <w:drawing>
          <wp:inline distT="0" distB="0" distL="0" distR="0">
            <wp:extent cx="2194560" cy="1828800"/>
            <wp:effectExtent l="0" t="0" r="2540" b="0"/>
            <wp:docPr id="55" name="Picture 55" descr="Screenshot of the small confirmation window. There is a free text field to enter the reason for recall. At the bottom of the window the buttons are Cancel and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 Shot 2018-04-25 at 11.43.42 AM.png"/>
                    <pic:cNvPicPr/>
                  </pic:nvPicPr>
                  <pic:blipFill>
                    <a:blip r:embed="rId74">
                      <a:extLst>
                        <a:ext uri="{28A0092B-C50C-407E-A947-70E740481C1C}">
                          <a14:useLocalDpi xmlns:a14="http://schemas.microsoft.com/office/drawing/2010/main" val="0"/>
                        </a:ext>
                      </a:extLst>
                    </a:blip>
                    <a:stretch>
                      <a:fillRect/>
                    </a:stretch>
                  </pic:blipFill>
                  <pic:spPr>
                    <a:xfrm>
                      <a:off x="0" y="0"/>
                      <a:ext cx="2194560" cy="1828800"/>
                    </a:xfrm>
                    <a:prstGeom prst="rect">
                      <a:avLst/>
                    </a:prstGeom>
                  </pic:spPr>
                </pic:pic>
              </a:graphicData>
            </a:graphic>
          </wp:inline>
        </w:drawing>
      </w:r>
    </w:p>
    <w:p w:rsidR="00C21A3A" w:rsidRDefault="00C21A3A" w:rsidP="009E7ED4"/>
    <w:p w:rsidR="00C21A3A" w:rsidRDefault="00C21A3A" w:rsidP="009E7ED4"/>
    <w:p w:rsidR="00373A54" w:rsidRPr="003313EA" w:rsidRDefault="00373A54" w:rsidP="00D36EAC">
      <w:pPr>
        <w:pStyle w:val="Heading2"/>
      </w:pPr>
      <w:r w:rsidRPr="003313EA">
        <w:t>Add a Viewer</w:t>
      </w:r>
    </w:p>
    <w:p w:rsidR="00373A54" w:rsidRDefault="00373A54" w:rsidP="009E7ED4"/>
    <w:p w:rsidR="00373A54" w:rsidRDefault="00373A54" w:rsidP="009E7ED4">
      <w:r>
        <w:t xml:space="preserve">Use the left navigation menu to navigate to the Access section.  Click the Add User button and proceed as described above on page </w:t>
      </w:r>
      <w:r w:rsidR="005B5100">
        <w:t>21</w:t>
      </w:r>
      <w:r>
        <w:t xml:space="preserve">.  However, only the Viewer role is available to add when the proposal is in the Approval Pending status. </w:t>
      </w:r>
    </w:p>
    <w:p w:rsidR="000B51F9" w:rsidRDefault="000B51F9"/>
    <w:sectPr w:rsidR="000B51F9" w:rsidSect="0029751D">
      <w:headerReference w:type="default" r:id="rId75"/>
      <w:footerReference w:type="even" r:id="rId76"/>
      <w:footerReference w:type="default" r:id="rId7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2137C" w:rsidRDefault="00A2137C" w:rsidP="00D74848">
      <w:r>
        <w:separator/>
      </w:r>
    </w:p>
  </w:endnote>
  <w:endnote w:type="continuationSeparator" w:id="0">
    <w:p w:rsidR="00A2137C" w:rsidRDefault="00A2137C" w:rsidP="00D74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97428334"/>
      <w:docPartObj>
        <w:docPartGallery w:val="Page Numbers (Bottom of Page)"/>
        <w:docPartUnique/>
      </w:docPartObj>
    </w:sdtPr>
    <w:sdtEndPr>
      <w:rPr>
        <w:rStyle w:val="PageNumber"/>
      </w:rPr>
    </w:sdtEndPr>
    <w:sdtContent>
      <w:p w:rsidR="00D74848" w:rsidRDefault="00D74848" w:rsidP="00B55DB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D74848" w:rsidRDefault="00D748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30747905"/>
      <w:docPartObj>
        <w:docPartGallery w:val="Page Numbers (Bottom of Page)"/>
        <w:docPartUnique/>
      </w:docPartObj>
    </w:sdtPr>
    <w:sdtEndPr>
      <w:rPr>
        <w:rStyle w:val="PageNumber"/>
      </w:rPr>
    </w:sdtEndPr>
    <w:sdtContent>
      <w:p w:rsidR="00D74848" w:rsidRDefault="00D74848" w:rsidP="00B55DB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rsidR="00D74848" w:rsidRDefault="00D74848">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2137C" w:rsidRDefault="00A2137C" w:rsidP="00D74848">
      <w:r>
        <w:separator/>
      </w:r>
    </w:p>
  </w:footnote>
  <w:footnote w:type="continuationSeparator" w:id="0">
    <w:p w:rsidR="00A2137C" w:rsidRDefault="00A2137C" w:rsidP="00D74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5B1637" w:rsidRPr="005B1637" w:rsidRDefault="005B1637">
    <w:pPr>
      <w:pStyle w:val="Header"/>
      <w:rPr>
        <w:sz w:val="18"/>
        <w:szCs w:val="18"/>
      </w:rPr>
    </w:pPr>
    <w:r w:rsidRPr="005B1637">
      <w:rPr>
        <w:sz w:val="18"/>
        <w:szCs w:val="18"/>
      </w:rPr>
      <w:t>Proposal Development – non-S2S</w:t>
    </w:r>
  </w:p>
  <w:p w:rsidR="005B1637" w:rsidRPr="005B1637" w:rsidRDefault="005B1637">
    <w:pPr>
      <w:pStyle w:val="Header"/>
      <w:rPr>
        <w:sz w:val="18"/>
        <w:szCs w:val="18"/>
      </w:rPr>
    </w:pPr>
    <w:r w:rsidRPr="005B1637">
      <w:rPr>
        <w:sz w:val="18"/>
        <w:szCs w:val="18"/>
      </w:rPr>
      <w:t xml:space="preserve">Version: </w:t>
    </w:r>
    <w:r w:rsidR="00C86C83">
      <w:rPr>
        <w:sz w:val="18"/>
        <w:szCs w:val="18"/>
      </w:rPr>
      <w:t>1207</w:t>
    </w:r>
    <w:r w:rsidR="00582599">
      <w:rPr>
        <w:sz w:val="18"/>
        <w:szCs w:val="18"/>
      </w:rPr>
      <w:t>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256FFC"/>
    <w:multiLevelType w:val="hybridMultilevel"/>
    <w:tmpl w:val="D7EE7E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C910312"/>
    <w:multiLevelType w:val="hybridMultilevel"/>
    <w:tmpl w:val="FAD8E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1249CA"/>
    <w:multiLevelType w:val="hybridMultilevel"/>
    <w:tmpl w:val="0798CC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C32070"/>
    <w:multiLevelType w:val="hybridMultilevel"/>
    <w:tmpl w:val="3E26B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E6A54"/>
    <w:multiLevelType w:val="hybridMultilevel"/>
    <w:tmpl w:val="EA9C1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51A6CDB"/>
    <w:multiLevelType w:val="hybridMultilevel"/>
    <w:tmpl w:val="C1268AC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AD706B"/>
    <w:multiLevelType w:val="hybridMultilevel"/>
    <w:tmpl w:val="34B46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91053F4"/>
    <w:multiLevelType w:val="hybridMultilevel"/>
    <w:tmpl w:val="E1341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A103755"/>
    <w:multiLevelType w:val="hybridMultilevel"/>
    <w:tmpl w:val="06D20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16A4467"/>
    <w:multiLevelType w:val="hybridMultilevel"/>
    <w:tmpl w:val="D6C6F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A822063"/>
    <w:multiLevelType w:val="hybridMultilevel"/>
    <w:tmpl w:val="29748EC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5"/>
  </w:num>
  <w:num w:numId="4">
    <w:abstractNumId w:val="0"/>
  </w:num>
  <w:num w:numId="5">
    <w:abstractNumId w:val="1"/>
  </w:num>
  <w:num w:numId="6">
    <w:abstractNumId w:val="6"/>
  </w:num>
  <w:num w:numId="7">
    <w:abstractNumId w:val="4"/>
  </w:num>
  <w:num w:numId="8">
    <w:abstractNumId w:val="2"/>
  </w:num>
  <w:num w:numId="9">
    <w:abstractNumId w:val="8"/>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4201"/>
    <w:rsid w:val="000476F4"/>
    <w:rsid w:val="0005254D"/>
    <w:rsid w:val="0005729B"/>
    <w:rsid w:val="000854D0"/>
    <w:rsid w:val="0008724A"/>
    <w:rsid w:val="000938B5"/>
    <w:rsid w:val="000B51F9"/>
    <w:rsid w:val="000B69F5"/>
    <w:rsid w:val="000D64F1"/>
    <w:rsid w:val="000D7C2B"/>
    <w:rsid w:val="000F5DCD"/>
    <w:rsid w:val="00103B73"/>
    <w:rsid w:val="001054C1"/>
    <w:rsid w:val="001130BB"/>
    <w:rsid w:val="00147902"/>
    <w:rsid w:val="001723F7"/>
    <w:rsid w:val="00186394"/>
    <w:rsid w:val="001927F6"/>
    <w:rsid w:val="001E5D25"/>
    <w:rsid w:val="002143AC"/>
    <w:rsid w:val="00255A96"/>
    <w:rsid w:val="00275742"/>
    <w:rsid w:val="0029751D"/>
    <w:rsid w:val="002A2561"/>
    <w:rsid w:val="002A6003"/>
    <w:rsid w:val="002B1824"/>
    <w:rsid w:val="002B4369"/>
    <w:rsid w:val="002D544B"/>
    <w:rsid w:val="00312FD4"/>
    <w:rsid w:val="003176CC"/>
    <w:rsid w:val="0032214F"/>
    <w:rsid w:val="003313EA"/>
    <w:rsid w:val="003567D4"/>
    <w:rsid w:val="00364FFD"/>
    <w:rsid w:val="00370E2B"/>
    <w:rsid w:val="003726A5"/>
    <w:rsid w:val="00373A54"/>
    <w:rsid w:val="00397967"/>
    <w:rsid w:val="003A75A7"/>
    <w:rsid w:val="003B15FE"/>
    <w:rsid w:val="003C34C0"/>
    <w:rsid w:val="003F1894"/>
    <w:rsid w:val="003F4E73"/>
    <w:rsid w:val="003F5193"/>
    <w:rsid w:val="00406DC2"/>
    <w:rsid w:val="00412EDF"/>
    <w:rsid w:val="004151E7"/>
    <w:rsid w:val="004231BE"/>
    <w:rsid w:val="00450AB2"/>
    <w:rsid w:val="00456016"/>
    <w:rsid w:val="00547EA8"/>
    <w:rsid w:val="00561B33"/>
    <w:rsid w:val="005677D9"/>
    <w:rsid w:val="00582599"/>
    <w:rsid w:val="0058591F"/>
    <w:rsid w:val="00587424"/>
    <w:rsid w:val="00592BFC"/>
    <w:rsid w:val="005941A1"/>
    <w:rsid w:val="005B1637"/>
    <w:rsid w:val="005B283E"/>
    <w:rsid w:val="005B5100"/>
    <w:rsid w:val="005B7CD4"/>
    <w:rsid w:val="005F37D1"/>
    <w:rsid w:val="00624201"/>
    <w:rsid w:val="006C43D9"/>
    <w:rsid w:val="006C7AB6"/>
    <w:rsid w:val="006D5688"/>
    <w:rsid w:val="007109FA"/>
    <w:rsid w:val="00710D93"/>
    <w:rsid w:val="00733960"/>
    <w:rsid w:val="0075701F"/>
    <w:rsid w:val="0079502C"/>
    <w:rsid w:val="00796B59"/>
    <w:rsid w:val="007C0EC3"/>
    <w:rsid w:val="007D75F1"/>
    <w:rsid w:val="007E49F9"/>
    <w:rsid w:val="007E6CD1"/>
    <w:rsid w:val="007F7EAD"/>
    <w:rsid w:val="008216E7"/>
    <w:rsid w:val="00822F92"/>
    <w:rsid w:val="00870535"/>
    <w:rsid w:val="00870C70"/>
    <w:rsid w:val="008955B2"/>
    <w:rsid w:val="008C2F8C"/>
    <w:rsid w:val="008D35BA"/>
    <w:rsid w:val="00941B3D"/>
    <w:rsid w:val="009627A5"/>
    <w:rsid w:val="00982738"/>
    <w:rsid w:val="009D5F6B"/>
    <w:rsid w:val="009E132B"/>
    <w:rsid w:val="009E462B"/>
    <w:rsid w:val="009E7C8D"/>
    <w:rsid w:val="009E7ED4"/>
    <w:rsid w:val="00A2137C"/>
    <w:rsid w:val="00A6620C"/>
    <w:rsid w:val="00AA2679"/>
    <w:rsid w:val="00AD2D25"/>
    <w:rsid w:val="00AD39A3"/>
    <w:rsid w:val="00B34E30"/>
    <w:rsid w:val="00B431C9"/>
    <w:rsid w:val="00B52217"/>
    <w:rsid w:val="00B5333B"/>
    <w:rsid w:val="00B737E0"/>
    <w:rsid w:val="00B809C9"/>
    <w:rsid w:val="00B9510D"/>
    <w:rsid w:val="00BA2E38"/>
    <w:rsid w:val="00BA3799"/>
    <w:rsid w:val="00BA6FCF"/>
    <w:rsid w:val="00BE3709"/>
    <w:rsid w:val="00C00C78"/>
    <w:rsid w:val="00C11838"/>
    <w:rsid w:val="00C15E24"/>
    <w:rsid w:val="00C21A3A"/>
    <w:rsid w:val="00C42A4E"/>
    <w:rsid w:val="00C57011"/>
    <w:rsid w:val="00C631DF"/>
    <w:rsid w:val="00C86C83"/>
    <w:rsid w:val="00CA79DC"/>
    <w:rsid w:val="00CD4132"/>
    <w:rsid w:val="00CF570C"/>
    <w:rsid w:val="00D21430"/>
    <w:rsid w:val="00D33FC2"/>
    <w:rsid w:val="00D36A92"/>
    <w:rsid w:val="00D36EAC"/>
    <w:rsid w:val="00D51FFC"/>
    <w:rsid w:val="00D74848"/>
    <w:rsid w:val="00DB4EDE"/>
    <w:rsid w:val="00DC637E"/>
    <w:rsid w:val="00DD0B5B"/>
    <w:rsid w:val="00DF325E"/>
    <w:rsid w:val="00E27A2D"/>
    <w:rsid w:val="00E45C37"/>
    <w:rsid w:val="00E51CC7"/>
    <w:rsid w:val="00E91A32"/>
    <w:rsid w:val="00E9741E"/>
    <w:rsid w:val="00EB3274"/>
    <w:rsid w:val="00EC16A4"/>
    <w:rsid w:val="00F278EC"/>
    <w:rsid w:val="00F57043"/>
    <w:rsid w:val="00F62A95"/>
    <w:rsid w:val="00F87705"/>
    <w:rsid w:val="00F92EBB"/>
    <w:rsid w:val="00FA21D1"/>
    <w:rsid w:val="00FC19CF"/>
    <w:rsid w:val="00FD53F2"/>
    <w:rsid w:val="00FF7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38BC76"/>
  <w14:defaultImageDpi w14:val="32767"/>
  <w15:chartTrackingRefBased/>
  <w15:docId w15:val="{8239E762-C3EE-6647-9663-AEE0741855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8724A"/>
  </w:style>
  <w:style w:type="paragraph" w:styleId="Heading1">
    <w:name w:val="heading 1"/>
    <w:basedOn w:val="Normal"/>
    <w:next w:val="Normal"/>
    <w:link w:val="Heading1Char"/>
    <w:uiPriority w:val="9"/>
    <w:qFormat/>
    <w:rsid w:val="00D36EA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36EA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741E"/>
    <w:pPr>
      <w:ind w:left="720"/>
      <w:contextualSpacing/>
    </w:pPr>
  </w:style>
  <w:style w:type="character" w:styleId="Strong">
    <w:name w:val="Strong"/>
    <w:basedOn w:val="DefaultParagraphFont"/>
    <w:uiPriority w:val="22"/>
    <w:qFormat/>
    <w:rsid w:val="002A2561"/>
    <w:rPr>
      <w:b/>
      <w:bCs/>
    </w:rPr>
  </w:style>
  <w:style w:type="character" w:styleId="Hyperlink">
    <w:name w:val="Hyperlink"/>
    <w:basedOn w:val="DefaultParagraphFont"/>
    <w:uiPriority w:val="99"/>
    <w:unhideWhenUsed/>
    <w:rsid w:val="00C42A4E"/>
    <w:rPr>
      <w:color w:val="0563C1" w:themeColor="hyperlink"/>
      <w:u w:val="single"/>
    </w:rPr>
  </w:style>
  <w:style w:type="character" w:styleId="UnresolvedMention">
    <w:name w:val="Unresolved Mention"/>
    <w:basedOn w:val="DefaultParagraphFont"/>
    <w:uiPriority w:val="99"/>
    <w:rsid w:val="00C42A4E"/>
    <w:rPr>
      <w:color w:val="808080"/>
      <w:shd w:val="clear" w:color="auto" w:fill="E6E6E6"/>
    </w:rPr>
  </w:style>
  <w:style w:type="paragraph" w:styleId="Header">
    <w:name w:val="header"/>
    <w:basedOn w:val="Normal"/>
    <w:link w:val="HeaderChar"/>
    <w:uiPriority w:val="99"/>
    <w:unhideWhenUsed/>
    <w:rsid w:val="00D74848"/>
    <w:pPr>
      <w:tabs>
        <w:tab w:val="center" w:pos="4680"/>
        <w:tab w:val="right" w:pos="9360"/>
      </w:tabs>
    </w:pPr>
  </w:style>
  <w:style w:type="character" w:customStyle="1" w:styleId="HeaderChar">
    <w:name w:val="Header Char"/>
    <w:basedOn w:val="DefaultParagraphFont"/>
    <w:link w:val="Header"/>
    <w:uiPriority w:val="99"/>
    <w:rsid w:val="00D74848"/>
  </w:style>
  <w:style w:type="paragraph" w:styleId="Footer">
    <w:name w:val="footer"/>
    <w:basedOn w:val="Normal"/>
    <w:link w:val="FooterChar"/>
    <w:uiPriority w:val="99"/>
    <w:unhideWhenUsed/>
    <w:rsid w:val="00D74848"/>
    <w:pPr>
      <w:tabs>
        <w:tab w:val="center" w:pos="4680"/>
        <w:tab w:val="right" w:pos="9360"/>
      </w:tabs>
    </w:pPr>
  </w:style>
  <w:style w:type="character" w:customStyle="1" w:styleId="FooterChar">
    <w:name w:val="Footer Char"/>
    <w:basedOn w:val="DefaultParagraphFont"/>
    <w:link w:val="Footer"/>
    <w:uiPriority w:val="99"/>
    <w:rsid w:val="00D74848"/>
  </w:style>
  <w:style w:type="character" w:styleId="PageNumber">
    <w:name w:val="page number"/>
    <w:basedOn w:val="DefaultParagraphFont"/>
    <w:uiPriority w:val="99"/>
    <w:semiHidden/>
    <w:unhideWhenUsed/>
    <w:rsid w:val="00D74848"/>
  </w:style>
  <w:style w:type="character" w:styleId="FollowedHyperlink">
    <w:name w:val="FollowedHyperlink"/>
    <w:basedOn w:val="DefaultParagraphFont"/>
    <w:uiPriority w:val="99"/>
    <w:semiHidden/>
    <w:unhideWhenUsed/>
    <w:rsid w:val="00F278EC"/>
    <w:rPr>
      <w:color w:val="954F72" w:themeColor="followedHyperlink"/>
      <w:u w:val="single"/>
    </w:rPr>
  </w:style>
  <w:style w:type="character" w:customStyle="1" w:styleId="Heading1Char">
    <w:name w:val="Heading 1 Char"/>
    <w:basedOn w:val="DefaultParagraphFont"/>
    <w:link w:val="Heading1"/>
    <w:uiPriority w:val="9"/>
    <w:rsid w:val="00D36EAC"/>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D36EAC"/>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36E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36EAC"/>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D36EAC"/>
    <w:rPr>
      <w:rFonts w:eastAsiaTheme="minorEastAsia"/>
      <w:color w:val="5A5A5A" w:themeColor="text1" w:themeTint="A5"/>
      <w:spacing w:val="15"/>
      <w:sz w:val="22"/>
      <w:szCs w:val="22"/>
    </w:rPr>
  </w:style>
  <w:style w:type="character" w:customStyle="1" w:styleId="Heading2Char">
    <w:name w:val="Heading 2 Char"/>
    <w:basedOn w:val="DefaultParagraphFont"/>
    <w:link w:val="Heading2"/>
    <w:uiPriority w:val="9"/>
    <w:rsid w:val="00D36EAC"/>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8921691">
      <w:bodyDiv w:val="1"/>
      <w:marLeft w:val="0"/>
      <w:marRight w:val="0"/>
      <w:marTop w:val="0"/>
      <w:marBottom w:val="0"/>
      <w:divBdr>
        <w:top w:val="none" w:sz="0" w:space="0" w:color="auto"/>
        <w:left w:val="none" w:sz="0" w:space="0" w:color="auto"/>
        <w:bottom w:val="none" w:sz="0" w:space="0" w:color="auto"/>
        <w:right w:val="none" w:sz="0" w:space="0" w:color="auto"/>
      </w:divBdr>
    </w:div>
    <w:div w:id="1175877604">
      <w:bodyDiv w:val="1"/>
      <w:marLeft w:val="0"/>
      <w:marRight w:val="0"/>
      <w:marTop w:val="0"/>
      <w:marBottom w:val="0"/>
      <w:divBdr>
        <w:top w:val="none" w:sz="0" w:space="0" w:color="auto"/>
        <w:left w:val="none" w:sz="0" w:space="0" w:color="auto"/>
        <w:bottom w:val="none" w:sz="0" w:space="0" w:color="auto"/>
        <w:right w:val="none" w:sz="0" w:space="0" w:color="auto"/>
      </w:divBdr>
    </w:div>
    <w:div w:id="1654068157">
      <w:bodyDiv w:val="1"/>
      <w:marLeft w:val="0"/>
      <w:marRight w:val="0"/>
      <w:marTop w:val="0"/>
      <w:marBottom w:val="0"/>
      <w:divBdr>
        <w:top w:val="none" w:sz="0" w:space="0" w:color="auto"/>
        <w:left w:val="none" w:sz="0" w:space="0" w:color="auto"/>
        <w:bottom w:val="none" w:sz="0" w:space="0" w:color="auto"/>
        <w:right w:val="none" w:sz="0" w:space="0" w:color="auto"/>
      </w:divBdr>
    </w:div>
    <w:div w:id="1659264047">
      <w:bodyDiv w:val="1"/>
      <w:marLeft w:val="0"/>
      <w:marRight w:val="0"/>
      <w:marTop w:val="0"/>
      <w:marBottom w:val="0"/>
      <w:divBdr>
        <w:top w:val="none" w:sz="0" w:space="0" w:color="auto"/>
        <w:left w:val="none" w:sz="0" w:space="0" w:color="auto"/>
        <w:bottom w:val="none" w:sz="0" w:space="0" w:color="auto"/>
        <w:right w:val="none" w:sz="0" w:space="0" w:color="auto"/>
      </w:divBdr>
    </w:div>
    <w:div w:id="1860968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maryland.edu/kualicoeus/user-resources-and-help/proposal-entry/nsf-science-code/" TargetMode="External"/><Relationship Id="rId21" Type="http://schemas.openxmlformats.org/officeDocument/2006/relationships/image" Target="media/image9.png"/><Relationship Id="rId42" Type="http://schemas.openxmlformats.org/officeDocument/2006/relationships/image" Target="media/image24.png"/><Relationship Id="rId47" Type="http://schemas.openxmlformats.org/officeDocument/2006/relationships/image" Target="media/image27.png"/><Relationship Id="rId63" Type="http://schemas.openxmlformats.org/officeDocument/2006/relationships/hyperlink" Target="https://www.umaryland.edu/kualicoeus/user-resources-and-help/validation-errors-warnings/" TargetMode="External"/><Relationship Id="rId68" Type="http://schemas.openxmlformats.org/officeDocument/2006/relationships/image" Target="media/image43.png"/><Relationship Id="rId16" Type="http://schemas.openxmlformats.org/officeDocument/2006/relationships/hyperlink" Target="https://www.umaryland.edu/kualicoeus/user-resources-and-help/proposal-entry/activity-types/" TargetMode="Externa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hyperlink" Target="mailto:DLKualiResearchHelp@umaryland.edu" TargetMode="External"/><Relationship Id="rId40" Type="http://schemas.openxmlformats.org/officeDocument/2006/relationships/image" Target="media/image22.png"/><Relationship Id="rId45" Type="http://schemas.openxmlformats.org/officeDocument/2006/relationships/hyperlink" Target="mailto:DLKualiResearchHelp@umaryland.edu" TargetMode="External"/><Relationship Id="rId53" Type="http://schemas.openxmlformats.org/officeDocument/2006/relationships/image" Target="media/image33.png"/><Relationship Id="rId58" Type="http://schemas.openxmlformats.org/officeDocument/2006/relationships/hyperlink" Target="https://kuali-research.zendesk.com/hc/en-us/articles/115011806167" TargetMode="External"/><Relationship Id="rId66" Type="http://schemas.openxmlformats.org/officeDocument/2006/relationships/hyperlink" Target="http://www.umaryland.edu/kualicoeus/user-resources-and-help/certify-or-approve/" TargetMode="External"/><Relationship Id="rId74" Type="http://schemas.openxmlformats.org/officeDocument/2006/relationships/image" Target="media/image49.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38.png"/><Relationship Id="rId19" Type="http://schemas.openxmlformats.org/officeDocument/2006/relationships/image" Target="media/image8.png"/><Relationship Id="rId14" Type="http://schemas.openxmlformats.org/officeDocument/2006/relationships/hyperlink" Target="https://www.umaryland.edu/kualicoeus/user-resources-and-help/proposal-entry/proposal-types/"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image" Target="media/image28.png"/><Relationship Id="rId56" Type="http://schemas.openxmlformats.org/officeDocument/2006/relationships/hyperlink" Target="https://www.umaryland.edu/kualicoeus/user-access-and-requests/add-user-roles/" TargetMode="External"/><Relationship Id="rId64" Type="http://schemas.openxmlformats.org/officeDocument/2006/relationships/image" Target="media/image40.png"/><Relationship Id="rId69" Type="http://schemas.openxmlformats.org/officeDocument/2006/relationships/image" Target="media/image44.png"/><Relationship Id="rId77" Type="http://schemas.openxmlformats.org/officeDocument/2006/relationships/footer" Target="footer2.xml"/><Relationship Id="rId8" Type="http://schemas.openxmlformats.org/officeDocument/2006/relationships/hyperlink" Target="https://www.umaryland.edu/kualicoeus/user-resources-and-help/" TargetMode="External"/><Relationship Id="rId51" Type="http://schemas.openxmlformats.org/officeDocument/2006/relationships/image" Target="media/image31.png"/><Relationship Id="rId72"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hyperlink" Target="http://www.umaryland.edu/kualicoeus/user-access-and-requests/address-request/" TargetMode="External"/><Relationship Id="rId46" Type="http://schemas.openxmlformats.org/officeDocument/2006/relationships/image" Target="media/image26.png"/><Relationship Id="rId59" Type="http://schemas.openxmlformats.org/officeDocument/2006/relationships/image" Target="media/image36.png"/><Relationship Id="rId67" Type="http://schemas.openxmlformats.org/officeDocument/2006/relationships/image" Target="media/image42.png"/><Relationship Id="rId20" Type="http://schemas.openxmlformats.org/officeDocument/2006/relationships/hyperlink" Target="http://www.umaryland.edu/kualicoeus/user-access-and-requests/address-request/" TargetMode="External"/><Relationship Id="rId41" Type="http://schemas.openxmlformats.org/officeDocument/2006/relationships/image" Target="media/image23.png"/><Relationship Id="rId54" Type="http://schemas.openxmlformats.org/officeDocument/2006/relationships/image" Target="media/image34.png"/><Relationship Id="rId62" Type="http://schemas.openxmlformats.org/officeDocument/2006/relationships/image" Target="media/image39.png"/><Relationship Id="rId70" Type="http://schemas.openxmlformats.org/officeDocument/2006/relationships/image" Target="media/image45.pn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https://www.umaryland.edu/cits/services/community-system/" TargetMode="External"/><Relationship Id="rId49" Type="http://schemas.openxmlformats.org/officeDocument/2006/relationships/image" Target="media/image29.png"/><Relationship Id="rId57" Type="http://schemas.openxmlformats.org/officeDocument/2006/relationships/image" Target="media/image35.png"/><Relationship Id="rId10" Type="http://schemas.openxmlformats.org/officeDocument/2006/relationships/image" Target="media/image1.png"/><Relationship Id="rId31" Type="http://schemas.openxmlformats.org/officeDocument/2006/relationships/hyperlink" Target="http://www.umaryland.edu/kualicoeus/user-access-and-requests/address-request/" TargetMode="External"/><Relationship Id="rId44" Type="http://schemas.openxmlformats.org/officeDocument/2006/relationships/hyperlink" Target="http://www.umaryland.edu/kualicoeus/user-resources-and-help/certify-or-approve/" TargetMode="External"/><Relationship Id="rId52" Type="http://schemas.openxmlformats.org/officeDocument/2006/relationships/image" Target="media/image32.png"/><Relationship Id="rId60" Type="http://schemas.openxmlformats.org/officeDocument/2006/relationships/image" Target="media/image37.png"/><Relationship Id="rId65" Type="http://schemas.openxmlformats.org/officeDocument/2006/relationships/image" Target="media/image41.png"/><Relationship Id="rId73" Type="http://schemas.openxmlformats.org/officeDocument/2006/relationships/image" Target="media/image48.pn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usmd.kuali.co/res/" TargetMode="Externa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1.png"/><Relationship Id="rId34" Type="http://schemas.openxmlformats.org/officeDocument/2006/relationships/hyperlink" Target="http://www.umaryland.edu/kualicoeus/user-access-and-requests/address-request/" TargetMode="External"/><Relationship Id="rId50" Type="http://schemas.openxmlformats.org/officeDocument/2006/relationships/image" Target="media/image30.png"/><Relationship Id="rId55" Type="http://schemas.openxmlformats.org/officeDocument/2006/relationships/hyperlink" Target="http://www.umaryland.edu/kualicoeus/user-access-and-requests/address-request/" TargetMode="External"/><Relationship Id="rId76" Type="http://schemas.openxmlformats.org/officeDocument/2006/relationships/footer" Target="footer1.xml"/><Relationship Id="rId7" Type="http://schemas.openxmlformats.org/officeDocument/2006/relationships/hyperlink" Target="https://www.umaryland.edu/ord/contact-us/sponsored-programs-administration-staff/spa-staff-assignments/" TargetMode="External"/><Relationship Id="rId71" Type="http://schemas.openxmlformats.org/officeDocument/2006/relationships/image" Target="media/image46.png"/><Relationship Id="rId2" Type="http://schemas.openxmlformats.org/officeDocument/2006/relationships/styles" Target="styles.xml"/><Relationship Id="rId2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27</Pages>
  <Words>3738</Words>
  <Characters>21309</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Simons, Janet</dc:creator>
  <cp:keywords/>
  <dc:description/>
  <cp:lastModifiedBy>Simons, Janet</cp:lastModifiedBy>
  <cp:revision>4</cp:revision>
  <dcterms:created xsi:type="dcterms:W3CDTF">2020-12-07T21:43:00Z</dcterms:created>
  <dcterms:modified xsi:type="dcterms:W3CDTF">2020-12-07T21:57:00Z</dcterms:modified>
</cp:coreProperties>
</file>